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Default="00CD7AAF" w:rsidP="003540F4">
      <w:pPr>
        <w:rPr>
          <w:rFonts w:ascii="Times New Roman" w:hAnsi="Times New Roman" w:cs="Times New Roman"/>
          <w:b/>
        </w:rPr>
      </w:pPr>
    </w:p>
    <w:p w:rsidR="009046D0" w:rsidRPr="009046D0" w:rsidRDefault="005C3CD9" w:rsidP="009046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0369A5" wp14:editId="09F8C838">
            <wp:simplePos x="0" y="0"/>
            <wp:positionH relativeFrom="column">
              <wp:posOffset>1905</wp:posOffset>
            </wp:positionH>
            <wp:positionV relativeFrom="paragraph">
              <wp:posOffset>313055</wp:posOffset>
            </wp:positionV>
            <wp:extent cx="3176905" cy="2118360"/>
            <wp:effectExtent l="0" t="0" r="4445" b="0"/>
            <wp:wrapTight wrapText="bothSides">
              <wp:wrapPolygon edited="0">
                <wp:start x="0" y="0"/>
                <wp:lineTo x="0" y="21367"/>
                <wp:lineTo x="21501" y="21367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1-4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БОЛЬШОЙ БАЛ ДЛЯ «</w:t>
      </w:r>
      <w:proofErr w:type="gramStart"/>
      <w:r>
        <w:rPr>
          <w:rFonts w:ascii="Times New Roman" w:hAnsi="Times New Roman" w:cs="Times New Roman"/>
          <w:b/>
        </w:rPr>
        <w:t>ГРАНД-СЕНЬОРОВ</w:t>
      </w:r>
      <w:proofErr w:type="gramEnd"/>
      <w:r>
        <w:rPr>
          <w:rFonts w:ascii="Times New Roman" w:hAnsi="Times New Roman" w:cs="Times New Roman"/>
          <w:b/>
        </w:rPr>
        <w:t>» ПРОЙДЕТ</w:t>
      </w:r>
      <w:r w:rsidRPr="009046D0">
        <w:rPr>
          <w:rFonts w:ascii="Times New Roman" w:hAnsi="Times New Roman" w:cs="Times New Roman"/>
          <w:b/>
        </w:rPr>
        <w:t xml:space="preserve"> В ТАВРИЧЕСКОМ ДВОРЦЕ</w:t>
      </w:r>
    </w:p>
    <w:p w:rsidR="00146B7E" w:rsidRPr="0017232F" w:rsidRDefault="00354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Москва, 27</w:t>
      </w:r>
      <w:r w:rsidR="00CD7AAF" w:rsidRPr="00CD7AAF">
        <w:rPr>
          <w:rFonts w:ascii="Times New Roman" w:hAnsi="Times New Roman" w:cs="Times New Roman"/>
          <w:i/>
        </w:rPr>
        <w:t xml:space="preserve"> сентября, 2012</w:t>
      </w:r>
      <w:r w:rsidR="00CD7AAF">
        <w:rPr>
          <w:rFonts w:ascii="Times New Roman" w:hAnsi="Times New Roman" w:cs="Times New Roman"/>
        </w:rPr>
        <w:t xml:space="preserve"> - </w:t>
      </w:r>
      <w:r w:rsidR="00146B7E" w:rsidRPr="0017232F">
        <w:rPr>
          <w:rFonts w:ascii="Times New Roman" w:hAnsi="Times New Roman" w:cs="Times New Roman"/>
        </w:rPr>
        <w:t xml:space="preserve">В канун празднования Дня пожилого человека, который с недавнего времени отмечают в России 1 октября, в Москве, Санкт-Петербурге, Ленинградской области, Липецке, Ельце и Калуге стартует большой танцевальный конкурс </w:t>
      </w:r>
      <w:r w:rsidR="00954C00">
        <w:rPr>
          <w:rFonts w:ascii="Times New Roman" w:hAnsi="Times New Roman" w:cs="Times New Roman"/>
        </w:rPr>
        <w:t xml:space="preserve">среди </w:t>
      </w:r>
      <w:r w:rsidR="00CD7AAF">
        <w:rPr>
          <w:rFonts w:ascii="Times New Roman" w:hAnsi="Times New Roman" w:cs="Times New Roman"/>
        </w:rPr>
        <w:t>«</w:t>
      </w:r>
      <w:proofErr w:type="gramStart"/>
      <w:r w:rsidR="00954C00">
        <w:rPr>
          <w:rFonts w:ascii="Times New Roman" w:hAnsi="Times New Roman" w:cs="Times New Roman"/>
        </w:rPr>
        <w:t>гранд-сеньоров</w:t>
      </w:r>
      <w:proofErr w:type="gramEnd"/>
      <w:r w:rsidR="00CD7AAF">
        <w:rPr>
          <w:rFonts w:ascii="Times New Roman" w:hAnsi="Times New Roman" w:cs="Times New Roman"/>
        </w:rPr>
        <w:t>»</w:t>
      </w:r>
      <w:r w:rsidR="00954C00">
        <w:rPr>
          <w:rFonts w:ascii="Times New Roman" w:hAnsi="Times New Roman" w:cs="Times New Roman"/>
        </w:rPr>
        <w:t xml:space="preserve"> - </w:t>
      </w:r>
      <w:r w:rsidR="00A91C01" w:rsidRPr="0017232F">
        <w:rPr>
          <w:rFonts w:ascii="Times New Roman" w:hAnsi="Times New Roman" w:cs="Times New Roman"/>
        </w:rPr>
        <w:t>профессионалов и любителей</w:t>
      </w:r>
      <w:r w:rsidR="00146B7E" w:rsidRPr="0017232F">
        <w:rPr>
          <w:rFonts w:ascii="Times New Roman" w:hAnsi="Times New Roman" w:cs="Times New Roman"/>
        </w:rPr>
        <w:t xml:space="preserve"> в возрасте </w:t>
      </w:r>
      <w:r w:rsidR="00954C00">
        <w:rPr>
          <w:rFonts w:ascii="Times New Roman" w:hAnsi="Times New Roman" w:cs="Times New Roman"/>
        </w:rPr>
        <w:t>55 лет и старше</w:t>
      </w:r>
      <w:r w:rsidR="00146B7E" w:rsidRPr="0017232F">
        <w:rPr>
          <w:rFonts w:ascii="Times New Roman" w:hAnsi="Times New Roman" w:cs="Times New Roman"/>
        </w:rPr>
        <w:t>.</w:t>
      </w:r>
      <w:r w:rsidR="00A91C01" w:rsidRPr="0017232F">
        <w:rPr>
          <w:rFonts w:ascii="Times New Roman" w:hAnsi="Times New Roman" w:cs="Times New Roman"/>
        </w:rPr>
        <w:t xml:space="preserve"> </w:t>
      </w:r>
      <w:r w:rsidR="00146B7E" w:rsidRPr="0017232F">
        <w:rPr>
          <w:rFonts w:ascii="Times New Roman" w:hAnsi="Times New Roman" w:cs="Times New Roman"/>
        </w:rPr>
        <w:t xml:space="preserve"> </w:t>
      </w:r>
    </w:p>
    <w:p w:rsidR="00146B7E" w:rsidRPr="0017232F" w:rsidRDefault="00A91C0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7232F">
        <w:rPr>
          <w:rFonts w:ascii="Times New Roman" w:hAnsi="Times New Roman" w:cs="Times New Roman"/>
          <w:color w:val="222222"/>
          <w:shd w:val="clear" w:color="auto" w:fill="FFFFFF"/>
        </w:rPr>
        <w:t xml:space="preserve">Российский конкурс </w:t>
      </w:r>
      <w:r w:rsidR="000A6053">
        <w:rPr>
          <w:rFonts w:ascii="Times New Roman" w:hAnsi="Times New Roman" w:cs="Times New Roman"/>
          <w:color w:val="222222"/>
          <w:shd w:val="clear" w:color="auto" w:fill="FFFFFF"/>
        </w:rPr>
        <w:t xml:space="preserve">начнется </w:t>
      </w:r>
      <w:r w:rsidRPr="0017232F">
        <w:rPr>
          <w:rFonts w:ascii="Times New Roman" w:hAnsi="Times New Roman" w:cs="Times New Roman"/>
          <w:color w:val="222222"/>
          <w:shd w:val="clear" w:color="auto" w:fill="FFFFFF"/>
        </w:rPr>
        <w:t>в канун Дня пожилого человека и завершится в ноябре боль</w:t>
      </w:r>
      <w:r w:rsidR="0014667C">
        <w:rPr>
          <w:rFonts w:ascii="Times New Roman" w:hAnsi="Times New Roman" w:cs="Times New Roman"/>
          <w:color w:val="222222"/>
          <w:shd w:val="clear" w:color="auto" w:fill="FFFFFF"/>
        </w:rPr>
        <w:t>шим балом в Таврическом дворце в Санкт-Петербурге</w:t>
      </w:r>
      <w:r w:rsidRPr="0017232F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EB3CB5" w:rsidRPr="0017232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A6053">
        <w:rPr>
          <w:rFonts w:ascii="Times New Roman" w:hAnsi="Times New Roman" w:cs="Times New Roman"/>
          <w:color w:val="222222"/>
          <w:shd w:val="clear" w:color="auto" w:fill="FFFFFF"/>
        </w:rPr>
        <w:t>К</w:t>
      </w:r>
      <w:r w:rsidR="00EB3CB5" w:rsidRPr="0017232F">
        <w:rPr>
          <w:rFonts w:ascii="Times New Roman" w:hAnsi="Times New Roman" w:cs="Times New Roman"/>
          <w:color w:val="222222"/>
          <w:shd w:val="clear" w:color="auto" w:fill="FFFFFF"/>
        </w:rPr>
        <w:t xml:space="preserve">онкурс </w:t>
      </w:r>
      <w:r w:rsidR="000A6053">
        <w:rPr>
          <w:rFonts w:ascii="Times New Roman" w:hAnsi="Times New Roman" w:cs="Times New Roman"/>
          <w:color w:val="222222"/>
          <w:shd w:val="clear" w:color="auto" w:fill="FFFFFF"/>
        </w:rPr>
        <w:t>организует ф</w:t>
      </w:r>
      <w:r w:rsidR="00EB3CB5" w:rsidRPr="0017232F">
        <w:rPr>
          <w:rFonts w:ascii="Times New Roman" w:hAnsi="Times New Roman" w:cs="Times New Roman"/>
          <w:color w:val="222222"/>
          <w:shd w:val="clear" w:color="auto" w:fill="FFFFFF"/>
        </w:rPr>
        <w:t xml:space="preserve">онд социальных инициатив «Мир и Гармония» при </w:t>
      </w:r>
      <w:r w:rsidR="0014667C">
        <w:rPr>
          <w:rFonts w:ascii="Times New Roman" w:hAnsi="Times New Roman" w:cs="Times New Roman"/>
          <w:color w:val="222222"/>
          <w:shd w:val="clear" w:color="auto" w:fill="FFFFFF"/>
        </w:rPr>
        <w:t xml:space="preserve">поддержке компании </w:t>
      </w:r>
      <w:r w:rsidR="0014667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JTI</w:t>
      </w:r>
      <w:r w:rsidR="0014667C" w:rsidRPr="0014667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4667C">
        <w:rPr>
          <w:rFonts w:ascii="Times New Roman" w:hAnsi="Times New Roman" w:cs="Times New Roman"/>
          <w:color w:val="222222"/>
          <w:shd w:val="clear" w:color="auto" w:fill="FFFFFF"/>
        </w:rPr>
        <w:t xml:space="preserve">и </w:t>
      </w:r>
      <w:r w:rsidR="00EB3CB5" w:rsidRPr="0017232F">
        <w:rPr>
          <w:rFonts w:ascii="Times New Roman" w:hAnsi="Times New Roman" w:cs="Times New Roman"/>
          <w:color w:val="222222"/>
          <w:shd w:val="clear" w:color="auto" w:fill="FFFFFF"/>
        </w:rPr>
        <w:t xml:space="preserve">участии </w:t>
      </w:r>
      <w:r w:rsidR="000A6053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EB3CB5" w:rsidRPr="0017232F">
        <w:rPr>
          <w:rFonts w:ascii="Times New Roman" w:hAnsi="Times New Roman" w:cs="Times New Roman"/>
          <w:color w:val="000000"/>
          <w:shd w:val="clear" w:color="auto" w:fill="FFFFFF"/>
        </w:rPr>
        <w:t>омитетов по социальной защите населения Москвы, Санкт-Петербурга, Ленинградской области, Липецка, Ельца и Калуги.</w:t>
      </w:r>
    </w:p>
    <w:p w:rsidR="0014667C" w:rsidRDefault="00AB7212" w:rsidP="00E14EAD">
      <w:pPr>
        <w:pStyle w:val="1"/>
        <w:shd w:val="clear" w:color="auto" w:fill="FFFFFF"/>
        <w:spacing w:before="0" w:beforeAutospacing="0" w:line="276" w:lineRule="auto"/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</w:pP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Рассказываю</w:t>
      </w:r>
      <w:r w:rsidR="00EB3CB5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т 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руководители</w:t>
      </w:r>
      <w:r w:rsidR="00EB3CB5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проекта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-</w:t>
      </w:r>
      <w:r w:rsidR="00EB3CB5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серебряный призер России по клубным лат</w:t>
      </w:r>
      <w:r w:rsidR="0014667C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иноамериканским танцам, участница</w:t>
      </w:r>
      <w:r w:rsidR="00EB3CB5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российских и международных танцевальных турниров </w:t>
      </w:r>
      <w:r w:rsidR="00EB3CB5" w:rsidRPr="0017232F">
        <w:rPr>
          <w:rFonts w:eastAsiaTheme="minorHAnsi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Алина </w:t>
      </w:r>
      <w:proofErr w:type="spellStart"/>
      <w:r w:rsidR="00EB3CB5" w:rsidRPr="0017232F">
        <w:rPr>
          <w:rFonts w:eastAsiaTheme="minorHAnsi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Шпичинецкая</w:t>
      </w:r>
      <w:proofErr w:type="spellEnd"/>
      <w:r w:rsidRPr="0017232F">
        <w:rPr>
          <w:rFonts w:eastAsiaTheme="minorHAnsi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и</w:t>
      </w:r>
      <w:r w:rsidRPr="0017232F">
        <w:rPr>
          <w:rFonts w:eastAsiaTheme="minorHAnsi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тренер Российской  Федерации Бальных танцев</w:t>
      </w:r>
      <w:r w:rsidRPr="0017232F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 </w:t>
      </w:r>
      <w:r w:rsidRPr="0017232F">
        <w:rPr>
          <w:rFonts w:eastAsiaTheme="minorHAnsi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Сергей Казаков</w:t>
      </w:r>
      <w:r w:rsidR="00EB3CB5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:</w:t>
      </w:r>
    </w:p>
    <w:p w:rsidR="00E14EAD" w:rsidRPr="0017232F" w:rsidRDefault="005C3CD9" w:rsidP="00E14EAD">
      <w:pPr>
        <w:pStyle w:val="1"/>
        <w:shd w:val="clear" w:color="auto" w:fill="FFFFFF"/>
        <w:spacing w:before="0" w:beforeAutospacing="0" w:line="276" w:lineRule="auto"/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noProof/>
          <w:color w:val="222222"/>
          <w:kern w:val="0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FF2CF9D" wp14:editId="61139D04">
            <wp:simplePos x="0" y="0"/>
            <wp:positionH relativeFrom="column">
              <wp:posOffset>3658870</wp:posOffset>
            </wp:positionH>
            <wp:positionV relativeFrom="paragraph">
              <wp:posOffset>924560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5-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B5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«</w:t>
      </w:r>
      <w:r w:rsidR="00E14EAD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Мы говорим о высоком танцевальном уровне. К</w:t>
      </w:r>
      <w:r w:rsidR="000A6053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онкурс проводится по 10 танцам  латиноамериканской и европейской программы. Мелодии недлинные</w:t>
      </w:r>
      <w:r w:rsidR="00E14EAD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и несложные по ритму, чтобы конкурсанты могли проявить себя, но при этом не устать. Благотворители взяли на себя все расходы по проведению данного конкурса, поэтому участие в нём бесплатное». </w:t>
      </w:r>
    </w:p>
    <w:p w:rsidR="00AB7212" w:rsidRPr="0017232F" w:rsidRDefault="00AB7212" w:rsidP="00E14EAD">
      <w:pPr>
        <w:pStyle w:val="1"/>
        <w:shd w:val="clear" w:color="auto" w:fill="FFFFFF"/>
        <w:spacing w:before="0" w:beforeAutospacing="0" w:line="276" w:lineRule="auto"/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</w:pP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В России много танцоров высочайшего уровня в возрастной категории «гранд-сеньор», и организаторы вполне могли ограничиться профессиональным конкурсом, но было принято решение включить в программу любительский тур. С парами, прошедшими предварительный отбор,  будут работать профессиональные тренеры, что позволит им </w:t>
      </w:r>
      <w:r w:rsidR="0017232F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достойно показать себя в финале, который пройдёт </w:t>
      </w:r>
      <w:r w:rsidR="00944C2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30</w:t>
      </w:r>
      <w:r w:rsidR="0017232F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ноября</w:t>
      </w:r>
      <w:r w:rsidR="00944C2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2012 года</w:t>
      </w:r>
      <w:r w:rsidR="0017232F"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в Таврическом дворце.</w:t>
      </w:r>
    </w:p>
    <w:p w:rsidR="000C2F1F" w:rsidRDefault="0017232F" w:rsidP="00E14EAD">
      <w:pPr>
        <w:pStyle w:val="1"/>
        <w:shd w:val="clear" w:color="auto" w:fill="FFFFFF"/>
        <w:spacing w:before="0" w:beforeAutospacing="0" w:line="276" w:lineRule="auto"/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</w:pP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«Мы </w:t>
      </w:r>
      <w:r w:rsidR="00B5104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с нашим давним партнером – компанией </w:t>
      </w:r>
      <w:r w:rsidR="00B5104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val="en-US" w:eastAsia="en-US"/>
        </w:rPr>
        <w:t>JTI</w:t>
      </w:r>
      <w:r w:rsidR="00B5104A" w:rsidRPr="00B5104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B5104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- 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постарались сделать так, чтобы наш конкурс доставил истинное удовольствие и зрителям</w:t>
      </w:r>
      <w:r w:rsidR="00C3380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 и участникам, - рассказывает  президент ф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 xml:space="preserve">онда социальных инициатив «Мир и Гармония» </w:t>
      </w:r>
      <w:r w:rsidRPr="0017232F">
        <w:rPr>
          <w:rFonts w:eastAsiaTheme="minorHAnsi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Эльмира Щербакова</w:t>
      </w:r>
      <w:r w:rsidRPr="0017232F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: приходите поболеть за наших конкур</w:t>
      </w:r>
      <w:r w:rsidR="00D93727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сантов и насладиться ярким шоу</w:t>
      </w:r>
      <w:r w:rsidR="00B5104A"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  <w:t>».</w:t>
      </w:r>
    </w:p>
    <w:p w:rsidR="003540F4" w:rsidRDefault="003540F4" w:rsidP="003540F4">
      <w:pPr>
        <w:shd w:val="clear" w:color="auto" w:fill="FFFFFF"/>
        <w:ind w:right="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Танцевальный конкурс среди представителей «серебряного возраста» – часть обширной  </w:t>
      </w:r>
      <w:r w:rsidRPr="00611DAD">
        <w:rPr>
          <w:rFonts w:ascii="Times New Roman" w:eastAsia="Times New Roman" w:hAnsi="Times New Roman" w:cs="Times New Roman"/>
          <w:color w:val="222222"/>
          <w:lang w:eastAsia="ru-RU"/>
        </w:rPr>
        <w:t>благ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отворительной программы JTI и фонда «Мир и Гармония» по </w:t>
      </w:r>
      <w:r w:rsidRPr="00611DAD">
        <w:rPr>
          <w:rFonts w:ascii="Times New Roman" w:eastAsia="Times New Roman" w:hAnsi="Times New Roman" w:cs="Times New Roman"/>
          <w:color w:val="222222"/>
          <w:lang w:eastAsia="ru-RU"/>
        </w:rPr>
        <w:t>социальной интеграции пожилых людей. В рамках программы более 30 000 пенсионеров - жителей Москвы, Санкт-Петербурга и Ленинградской области, Липецка, Калуги и других регионов – участвуют 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шахматных турнирах</w:t>
      </w:r>
      <w:r w:rsidRPr="00611DAD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мастер-классах и творческих мастерских,</w:t>
      </w:r>
      <w:r w:rsidRPr="00611DAD">
        <w:rPr>
          <w:rFonts w:ascii="Times New Roman" w:eastAsia="Times New Roman" w:hAnsi="Times New Roman" w:cs="Times New Roman"/>
          <w:color w:val="222222"/>
          <w:lang w:eastAsia="ru-RU"/>
        </w:rPr>
        <w:t xml:space="preserve"> посещают театры и концерты известных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артистов</w:t>
      </w:r>
      <w:r w:rsidRPr="00611DAD">
        <w:rPr>
          <w:rFonts w:ascii="Times New Roman" w:eastAsia="Times New Roman" w:hAnsi="Times New Roman" w:cs="Times New Roman"/>
          <w:color w:val="222222"/>
          <w:lang w:eastAsia="ru-RU"/>
        </w:rPr>
        <w:t xml:space="preserve"> и продолжают радоваться жизни.    </w:t>
      </w:r>
    </w:p>
    <w:p w:rsidR="000C2F1F" w:rsidRDefault="005C3CD9" w:rsidP="000C2F1F">
      <w:pPr>
        <w:spacing w:before="100" w:beforeAutospacing="1" w:after="100" w:afterAutospacing="1"/>
        <w:rPr>
          <w:b/>
          <w:sz w:val="19"/>
          <w:szCs w:val="19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C532E56" wp14:editId="5E256525">
            <wp:simplePos x="0" y="0"/>
            <wp:positionH relativeFrom="column">
              <wp:posOffset>3088005</wp:posOffset>
            </wp:positionH>
            <wp:positionV relativeFrom="paragraph">
              <wp:posOffset>274320</wp:posOffset>
            </wp:positionV>
            <wp:extent cx="2856865" cy="1905000"/>
            <wp:effectExtent l="0" t="0" r="635" b="0"/>
            <wp:wrapTight wrapText="bothSides">
              <wp:wrapPolygon edited="0">
                <wp:start x="0" y="0"/>
                <wp:lineTo x="0" y="21384"/>
                <wp:lineTo x="21461" y="21384"/>
                <wp:lineTo x="214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4-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2F1F" w:rsidRPr="005C3CD9" w:rsidRDefault="000C2F1F" w:rsidP="000C2F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eastAsia="ru-RU"/>
        </w:rPr>
      </w:pPr>
      <w:r w:rsidRPr="005C3CD9">
        <w:rPr>
          <w:rFonts w:ascii="Times New Roman" w:eastAsia="Times New Roman" w:hAnsi="Times New Roman" w:cs="Times New Roman"/>
          <w:color w:val="222222"/>
          <w:lang w:eastAsia="ru-RU"/>
        </w:rPr>
        <w:t>За дополнительной информацией, пожалуйста, обращайтесь:</w:t>
      </w:r>
    </w:p>
    <w:p w:rsidR="000C2F1F" w:rsidRPr="005C3CD9" w:rsidRDefault="000C2F1F" w:rsidP="000C2F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eastAsia="ru-RU"/>
        </w:rPr>
      </w:pPr>
      <w:r w:rsidRPr="005C3CD9">
        <w:rPr>
          <w:rFonts w:ascii="Times New Roman" w:eastAsia="Times New Roman" w:hAnsi="Times New Roman" w:cs="Times New Roman"/>
          <w:color w:val="222222"/>
          <w:lang w:eastAsia="ru-RU"/>
        </w:rPr>
        <w:t xml:space="preserve">PR-директор БФ "Мир и Гармония"  Екатерина Викторова +7-926-539-60=99 </w:t>
      </w:r>
    </w:p>
    <w:p w:rsidR="000C2F1F" w:rsidRPr="005C3CD9" w:rsidRDefault="000C2F1F" w:rsidP="000C2F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eastAsia="ru-RU"/>
        </w:rPr>
      </w:pPr>
      <w:r w:rsidRPr="005C3CD9">
        <w:rPr>
          <w:rFonts w:ascii="Times New Roman" w:eastAsia="Times New Roman" w:hAnsi="Times New Roman" w:cs="Times New Roman"/>
          <w:color w:val="222222"/>
          <w:lang w:eastAsia="ru-RU"/>
        </w:rPr>
        <w:t xml:space="preserve">JTI, менеджер по связям с прессой Мария Плис +7903 676 30 36 </w:t>
      </w:r>
    </w:p>
    <w:p w:rsidR="00FF0750" w:rsidRPr="00D93727" w:rsidRDefault="00FF0750" w:rsidP="00FF0750">
      <w:pPr>
        <w:pStyle w:val="1"/>
        <w:shd w:val="clear" w:color="auto" w:fill="FFFFFF"/>
        <w:spacing w:before="0" w:beforeAutospacing="0" w:line="276" w:lineRule="auto"/>
        <w:rPr>
          <w:rFonts w:eastAsiaTheme="minorHAnsi"/>
          <w:b w:val="0"/>
          <w:bCs w:val="0"/>
          <w:color w:val="222222"/>
          <w:kern w:val="0"/>
          <w:sz w:val="22"/>
          <w:szCs w:val="22"/>
          <w:shd w:val="clear" w:color="auto" w:fill="FFFFFF"/>
          <w:lang w:eastAsia="en-US"/>
        </w:rPr>
      </w:pPr>
    </w:p>
    <w:sectPr w:rsidR="00FF0750" w:rsidRPr="00D9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2"/>
    <w:rsid w:val="000A6053"/>
    <w:rsid w:val="000C2F1F"/>
    <w:rsid w:val="0014667C"/>
    <w:rsid w:val="00146B7E"/>
    <w:rsid w:val="0017232F"/>
    <w:rsid w:val="003540F4"/>
    <w:rsid w:val="005C3CD9"/>
    <w:rsid w:val="006F76A6"/>
    <w:rsid w:val="00775699"/>
    <w:rsid w:val="009046D0"/>
    <w:rsid w:val="00944C2A"/>
    <w:rsid w:val="00954C00"/>
    <w:rsid w:val="00A91C01"/>
    <w:rsid w:val="00AB7212"/>
    <w:rsid w:val="00B5104A"/>
    <w:rsid w:val="00BC01B2"/>
    <w:rsid w:val="00C3380F"/>
    <w:rsid w:val="00CD7AAF"/>
    <w:rsid w:val="00D93727"/>
    <w:rsid w:val="00E14EAD"/>
    <w:rsid w:val="00EB3CB5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B7E"/>
  </w:style>
  <w:style w:type="character" w:customStyle="1" w:styleId="10">
    <w:name w:val="Заголовок 1 Знак"/>
    <w:basedOn w:val="a0"/>
    <w:link w:val="1"/>
    <w:uiPriority w:val="9"/>
    <w:rsid w:val="00EB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B7E"/>
  </w:style>
  <w:style w:type="character" w:customStyle="1" w:styleId="10">
    <w:name w:val="Заголовок 1 Знак"/>
    <w:basedOn w:val="a0"/>
    <w:link w:val="1"/>
    <w:uiPriority w:val="9"/>
    <w:rsid w:val="00EB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6574-2211-4797-A641-128D07F5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Газманов</dc:creator>
  <cp:lastModifiedBy>Олег Газманов</cp:lastModifiedBy>
  <cp:revision>2</cp:revision>
  <dcterms:created xsi:type="dcterms:W3CDTF">2012-09-28T07:48:00Z</dcterms:created>
  <dcterms:modified xsi:type="dcterms:W3CDTF">2012-09-28T07:48:00Z</dcterms:modified>
</cp:coreProperties>
</file>