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88"/>
        <w:gridCol w:w="1229"/>
        <w:gridCol w:w="1027"/>
        <w:gridCol w:w="934"/>
        <w:gridCol w:w="1301"/>
      </w:tblGrid>
      <w:tr w:rsidR="00290651" w:rsidRPr="005E290F" w:rsidTr="00290651">
        <w:tc>
          <w:tcPr>
            <w:tcW w:w="6107" w:type="dxa"/>
            <w:gridSpan w:val="2"/>
          </w:tcPr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Баннер для крепления на мобильный телескопический флагшток. </w:t>
            </w:r>
            <w:r w:rsidRPr="005E290F">
              <w:rPr>
                <w:rFonts w:eastAsia="Calibri"/>
                <w:color w:val="000000"/>
                <w:lang w:eastAsia="en-US"/>
              </w:rPr>
              <w:t>Размер полотна баннера 150х70 см,</w:t>
            </w:r>
            <w:r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5E290F">
              <w:rPr>
                <w:rFonts w:eastAsia="Calibri"/>
                <w:color w:val="000000"/>
                <w:lang w:eastAsia="en-US"/>
              </w:rPr>
              <w:t xml:space="preserve">ертикальная ориентация, полноцветная влагостойкая широкоформатная двухсторонняя печать, среднее качество печати 600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dpi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>, ламинированная баннерная ткань 400 микрон. Оформление баннеров по эскизу Заказчика.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E290F">
              <w:rPr>
                <w:rFonts w:eastAsia="Calibri"/>
                <w:color w:val="000000"/>
                <w:lang w:eastAsia="en-US"/>
              </w:rPr>
              <w:t>На площадку:</w:t>
            </w:r>
            <w:r w:rsidRPr="005E29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У </w:t>
            </w:r>
            <w:r>
              <w:rPr>
                <w:rFonts w:eastAsia="Calibri"/>
                <w:color w:val="000000"/>
                <w:lang w:eastAsia="en-US"/>
              </w:rPr>
              <w:t>«</w:t>
            </w:r>
            <w:r w:rsidRPr="005E290F">
              <w:rPr>
                <w:rFonts w:eastAsia="Calibri"/>
                <w:color w:val="000000"/>
                <w:lang w:eastAsia="en-US"/>
              </w:rPr>
              <w:t>Ростани»-8 шт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190" w:type="dxa"/>
            <w:gridSpan w:val="3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B035D0C" wp14:editId="6B15478F">
                  <wp:extent cx="1266825" cy="657225"/>
                  <wp:effectExtent l="0" t="0" r="9525" b="9525"/>
                  <wp:docPr id="1" name="Рисунок 1" descr="Руш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уш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8</w:t>
            </w:r>
          </w:p>
        </w:tc>
      </w:tr>
      <w:tr w:rsidR="00290651" w:rsidRPr="005E290F" w:rsidTr="00290651">
        <w:tc>
          <w:tcPr>
            <w:tcW w:w="6107" w:type="dxa"/>
            <w:gridSpan w:val="2"/>
          </w:tcPr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«Баннеры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для </w:t>
            </w:r>
            <w:r w:rsidRPr="00DA121F">
              <w:rPr>
                <w:rFonts w:eastAsia="Calibri"/>
                <w:color w:val="000000"/>
                <w:lang w:eastAsia="en-US"/>
              </w:rPr>
              <w:t xml:space="preserve">крепления на мобильный телескопический флагшток </w:t>
            </w:r>
            <w:r w:rsidRPr="005E290F">
              <w:rPr>
                <w:rFonts w:eastAsia="Calibri"/>
                <w:color w:val="000000"/>
                <w:lang w:eastAsia="en-US"/>
              </w:rPr>
              <w:t xml:space="preserve"> с названием площадок»;</w:t>
            </w:r>
            <w:r>
              <w:rPr>
                <w:rFonts w:eastAsia="Calibri"/>
                <w:color w:val="000000"/>
                <w:lang w:eastAsia="en-US"/>
              </w:rPr>
              <w:t xml:space="preserve"> Размер полотна баннера </w:t>
            </w:r>
            <w:r w:rsidRPr="005E290F">
              <w:rPr>
                <w:rFonts w:eastAsia="Calibri"/>
                <w:color w:val="000000"/>
                <w:lang w:eastAsia="en-US"/>
              </w:rPr>
              <w:t>150х70 см,</w:t>
            </w:r>
            <w:r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5E290F">
              <w:rPr>
                <w:rFonts w:eastAsia="Calibri"/>
                <w:color w:val="000000"/>
                <w:lang w:eastAsia="en-US"/>
              </w:rPr>
              <w:t>ертикальная ориент</w:t>
            </w:r>
            <w:r>
              <w:rPr>
                <w:rFonts w:eastAsia="Calibri"/>
                <w:color w:val="000000"/>
                <w:lang w:eastAsia="en-US"/>
              </w:rPr>
              <w:t xml:space="preserve">ация, полноцветная влагостойкая </w:t>
            </w:r>
            <w:r w:rsidRPr="005E290F">
              <w:rPr>
                <w:rFonts w:eastAsia="Calibri"/>
                <w:color w:val="000000"/>
                <w:lang w:eastAsia="en-US"/>
              </w:rPr>
              <w:t xml:space="preserve">широкоформатная двухсторонняя печать, среднее качество печати 600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dpi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>, ламинированная баннерная ткань 400 микрон. Оформление баннеров по эскизу Заказчика.</w:t>
            </w:r>
          </w:p>
        </w:tc>
        <w:tc>
          <w:tcPr>
            <w:tcW w:w="3190" w:type="dxa"/>
            <w:gridSpan w:val="3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34</w:t>
            </w:r>
          </w:p>
        </w:tc>
      </w:tr>
      <w:tr w:rsidR="00290651" w:rsidRPr="005B6706" w:rsidTr="00290651">
        <w:tc>
          <w:tcPr>
            <w:tcW w:w="6107" w:type="dxa"/>
            <w:gridSpan w:val="2"/>
          </w:tcPr>
          <w:p w:rsidR="00290651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D46E33">
              <w:rPr>
                <w:rFonts w:eastAsia="Calibri"/>
                <w:color w:val="000000"/>
                <w:lang w:eastAsia="en-US"/>
              </w:rPr>
              <w:t xml:space="preserve">Флаги для </w:t>
            </w:r>
            <w:r w:rsidRPr="00DA121F">
              <w:rPr>
                <w:rFonts w:eastAsia="Calibri"/>
                <w:color w:val="000000"/>
                <w:lang w:eastAsia="en-US"/>
              </w:rPr>
              <w:t xml:space="preserve">крепления на мобильный телескопический флагшток </w:t>
            </w:r>
            <w:r w:rsidRPr="00D46E33">
              <w:rPr>
                <w:rFonts w:eastAsia="Calibri"/>
                <w:color w:val="000000"/>
                <w:lang w:eastAsia="en-US"/>
              </w:rPr>
              <w:t>а.</w:t>
            </w:r>
          </w:p>
          <w:p w:rsidR="00290651" w:rsidRPr="00DA121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Разноцветные </w:t>
            </w:r>
            <w:r w:rsidRPr="00D46E33">
              <w:rPr>
                <w:rFonts w:eastAsia="Calibri"/>
                <w:color w:val="000000"/>
                <w:lang w:eastAsia="en-US"/>
              </w:rPr>
              <w:t>(Цвета белый, красный, синий</w:t>
            </w:r>
            <w:r>
              <w:rPr>
                <w:rFonts w:eastAsia="Calibri"/>
                <w:color w:val="000000"/>
                <w:lang w:eastAsia="en-US"/>
              </w:rPr>
              <w:t>, желтый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,</w:t>
            </w:r>
            <w:r w:rsidRPr="00D46E33">
              <w:rPr>
                <w:rFonts w:eastAsia="Calibri"/>
                <w:color w:val="000000"/>
                <w:lang w:eastAsia="en-US"/>
              </w:rPr>
              <w:t>)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End"/>
            <w:r w:rsidRPr="00D46E33">
              <w:rPr>
                <w:rFonts w:eastAsia="Calibri"/>
                <w:color w:val="000000"/>
                <w:lang w:eastAsia="en-US"/>
              </w:rPr>
              <w:t xml:space="preserve">размером </w:t>
            </w:r>
            <w:r w:rsidRPr="005B6706">
              <w:rPr>
                <w:rFonts w:eastAsia="Calibri"/>
                <w:color w:val="000000"/>
                <w:lang w:eastAsia="en-US"/>
              </w:rPr>
              <w:t>150</w:t>
            </w:r>
            <w:r>
              <w:rPr>
                <w:rFonts w:eastAsia="Calibri"/>
                <w:color w:val="000000"/>
                <w:lang w:eastAsia="en-US"/>
              </w:rPr>
              <w:t xml:space="preserve"> х </w:t>
            </w:r>
            <w:r w:rsidRPr="005B6706">
              <w:rPr>
                <w:rFonts w:eastAsia="Calibri"/>
                <w:color w:val="000000"/>
                <w:lang w:eastAsia="en-US"/>
              </w:rPr>
              <w:t>7</w:t>
            </w:r>
            <w:r w:rsidRPr="00D46E33">
              <w:rPr>
                <w:rFonts w:eastAsia="Calibri"/>
                <w:color w:val="000000"/>
                <w:lang w:eastAsia="en-US"/>
              </w:rPr>
              <w:t>0 см</w:t>
            </w:r>
            <w:r w:rsidRPr="005B6706">
              <w:rPr>
                <w:rFonts w:eastAsia="Calibri"/>
                <w:color w:val="000000"/>
                <w:lang w:eastAsia="en-US"/>
              </w:rPr>
              <w:t>.</w:t>
            </w:r>
            <w:r w:rsidRPr="00D46E33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флаговой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ткани,</w:t>
            </w:r>
            <w: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в</w:t>
            </w:r>
            <w:r w:rsidRPr="005B6706">
              <w:rPr>
                <w:rFonts w:eastAsia="Calibri"/>
                <w:color w:val="000000"/>
                <w:lang w:eastAsia="en-US"/>
              </w:rPr>
              <w:t>ертикальная ориентация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5B6706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площадку</w:t>
            </w:r>
            <w:proofErr w:type="gramStart"/>
            <w:r w:rsidRPr="00C064C7">
              <w:rPr>
                <w:rFonts w:eastAsia="Calibri"/>
                <w:color w:val="000000"/>
                <w:lang w:eastAsia="en-US"/>
              </w:rPr>
              <w:t>:«</w:t>
            </w:r>
            <w:proofErr w:type="gramEnd"/>
            <w:r w:rsidRPr="00C064C7">
              <w:rPr>
                <w:rFonts w:eastAsia="Calibri"/>
                <w:color w:val="000000"/>
                <w:lang w:eastAsia="en-US"/>
              </w:rPr>
              <w:t>Славянский</w:t>
            </w:r>
            <w:proofErr w:type="spellEnd"/>
            <w:r w:rsidRPr="00C064C7">
              <w:rPr>
                <w:rFonts w:eastAsia="Calibri"/>
                <w:color w:val="000000"/>
                <w:lang w:eastAsia="en-US"/>
              </w:rPr>
              <w:t xml:space="preserve">  хоровод»  </w:t>
            </w:r>
          </w:p>
        </w:tc>
        <w:tc>
          <w:tcPr>
            <w:tcW w:w="3190" w:type="dxa"/>
            <w:gridSpan w:val="3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290651" w:rsidRPr="005B6706" w:rsidRDefault="00290651" w:rsidP="00564C7D">
            <w:pPr>
              <w:rPr>
                <w:rFonts w:eastAsia="Calibri"/>
                <w:bCs/>
                <w:color w:val="000000"/>
                <w:lang w:val="en-US" w:eastAsia="en-US"/>
              </w:rPr>
            </w:pPr>
            <w:r>
              <w:rPr>
                <w:rFonts w:eastAsia="Calibri"/>
                <w:bCs/>
                <w:color w:val="000000"/>
                <w:lang w:val="en-US" w:eastAsia="en-US"/>
              </w:rPr>
              <w:t>8</w:t>
            </w:r>
          </w:p>
        </w:tc>
      </w:tr>
      <w:tr w:rsidR="00290651" w:rsidRPr="005E290F" w:rsidTr="00290651">
        <w:tc>
          <w:tcPr>
            <w:tcW w:w="6107" w:type="dxa"/>
            <w:gridSpan w:val="2"/>
          </w:tcPr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Банне</w:t>
            </w:r>
            <w:proofErr w:type="gramStart"/>
            <w:r w:rsidRPr="005E290F">
              <w:rPr>
                <w:rFonts w:eastAsia="Calibri"/>
                <w:color w:val="000000"/>
                <w:lang w:eastAsia="en-US"/>
              </w:rPr>
              <w:t>р-</w:t>
            </w:r>
            <w:proofErr w:type="gramEnd"/>
            <w:r w:rsidRPr="005E290F">
              <w:rPr>
                <w:rFonts w:eastAsia="Calibri"/>
                <w:color w:val="000000"/>
                <w:lang w:eastAsia="en-US"/>
              </w:rPr>
              <w:t xml:space="preserve"> растяжка  размер 1*6 м. Оформление баннеров по согласованию с  Заказчиком.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E290F">
              <w:rPr>
                <w:rFonts w:eastAsia="Calibri"/>
                <w:color w:val="000000"/>
                <w:lang w:eastAsia="en-US"/>
              </w:rPr>
              <w:t>На площадку:</w:t>
            </w:r>
            <w:r w:rsidRPr="005E290F">
              <w:rPr>
                <w:rFonts w:eastAsia="Calibri"/>
                <w:lang w:eastAsia="en-US"/>
              </w:rPr>
              <w:t xml:space="preserve"> </w:t>
            </w:r>
            <w:r w:rsidRPr="005E290F">
              <w:rPr>
                <w:rFonts w:eastAsia="Calibri"/>
                <w:color w:val="000000"/>
                <w:lang w:eastAsia="en-US"/>
              </w:rPr>
              <w:t>«От героев былых времен»</w:t>
            </w:r>
          </w:p>
        </w:tc>
        <w:tc>
          <w:tcPr>
            <w:tcW w:w="3190" w:type="dxa"/>
            <w:gridSpan w:val="3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</w:tr>
      <w:tr w:rsidR="00290651" w:rsidRPr="005E290F" w:rsidTr="00290651">
        <w:tc>
          <w:tcPr>
            <w:tcW w:w="6107" w:type="dxa"/>
            <w:gridSpan w:val="2"/>
          </w:tcPr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«Баннер-карта»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5E290F">
              <w:rPr>
                <w:rFonts w:eastAsia="Calibri"/>
                <w:color w:val="000000"/>
                <w:lang w:eastAsia="en-US"/>
              </w:rPr>
              <w:t xml:space="preserve">Формат 2х5 м,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сольвентная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,  широкоформатная односторонняя печать, горизонтальная ориентация, среднее качество печати 600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dpi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, ламинированная баннерная ткань с люверсами 10 шт., 400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микрон</w:t>
            </w:r>
            <w:proofErr w:type="gramStart"/>
            <w:r w:rsidRPr="005E290F">
              <w:rPr>
                <w:rFonts w:eastAsia="Calibri"/>
                <w:color w:val="000000"/>
                <w:lang w:eastAsia="en-US"/>
              </w:rPr>
              <w:t>.Н</w:t>
            </w:r>
            <w:proofErr w:type="gramEnd"/>
            <w:r w:rsidRPr="005E290F">
              <w:rPr>
                <w:rFonts w:eastAsia="Calibri"/>
                <w:color w:val="000000"/>
                <w:lang w:eastAsia="en-US"/>
              </w:rPr>
              <w:t>а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 площадку «У Росстани»</w:t>
            </w:r>
          </w:p>
        </w:tc>
        <w:tc>
          <w:tcPr>
            <w:tcW w:w="3190" w:type="dxa"/>
            <w:gridSpan w:val="3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</w:tr>
      <w:tr w:rsidR="00290651" w:rsidRPr="005E290F" w:rsidTr="00290651">
        <w:tc>
          <w:tcPr>
            <w:tcW w:w="6107" w:type="dxa"/>
            <w:gridSpan w:val="2"/>
          </w:tcPr>
          <w:p w:rsidR="00290651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 xml:space="preserve">Баннер «сказочный лес» на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сцену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</w:t>
            </w:r>
            <w:r w:rsidRPr="005E290F">
              <w:rPr>
                <w:rFonts w:eastAsia="Calibri"/>
                <w:color w:val="000000"/>
                <w:lang w:eastAsia="en-US"/>
              </w:rPr>
              <w:t>Ф</w:t>
            </w:r>
            <w:proofErr w:type="gramEnd"/>
            <w:r w:rsidRPr="005E290F">
              <w:rPr>
                <w:rFonts w:eastAsia="Calibri"/>
                <w:color w:val="000000"/>
                <w:lang w:eastAsia="en-US"/>
              </w:rPr>
              <w:t>ормат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 6х3,5 м,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сольвентная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, полноцветная,  широкоформатная односторонняя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печать,среднее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 качество печати (600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dpi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), ламинированная баннерная ткань с люверсами 8 шт., 400 микрон. на площадку «Преданья старины глубокой». Оформление 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баннеров по эскизу Заказчика.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На площадку: «Придание старины глубокой»</w:t>
            </w:r>
          </w:p>
        </w:tc>
        <w:tc>
          <w:tcPr>
            <w:tcW w:w="3190" w:type="dxa"/>
            <w:gridSpan w:val="3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</w:tr>
      <w:tr w:rsidR="00290651" w:rsidRPr="005E290F" w:rsidTr="00290651">
        <w:tc>
          <w:tcPr>
            <w:tcW w:w="6107" w:type="dxa"/>
            <w:gridSpan w:val="2"/>
          </w:tcPr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Баннер подвесной для наружного использования Дизайн эскиз заказчика;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Эскиз «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Кирилли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 xml:space="preserve"> Мефодий с летописью»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 xml:space="preserve">Формат 3х2 м.,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сольвентная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>, полноцветная,  широкоформатная односторонняя печать,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 xml:space="preserve">среднее качество печати (600 </w:t>
            </w:r>
            <w:proofErr w:type="spellStart"/>
            <w:r w:rsidRPr="005E290F">
              <w:rPr>
                <w:rFonts w:eastAsia="Calibri"/>
                <w:color w:val="000000"/>
                <w:lang w:eastAsia="en-US"/>
              </w:rPr>
              <w:t>dpi</w:t>
            </w:r>
            <w:proofErr w:type="spellEnd"/>
            <w:r w:rsidRPr="005E290F">
              <w:rPr>
                <w:rFonts w:eastAsia="Calibri"/>
                <w:color w:val="000000"/>
                <w:lang w:eastAsia="en-US"/>
              </w:rPr>
              <w:t>), вертикальная ориентация, ламинированная баннерная ткань с люверсами 6 шт., 400 микрон.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Изготовление, своевременная доставка до места проведения мероприятия, разгрузка и монтаж в указанном месте, демонтаж и вывоз полной комплектации с места проведения мероприятия до адреса заказчика.</w:t>
            </w:r>
          </w:p>
          <w:p w:rsidR="00290651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>На площадку:</w:t>
            </w:r>
            <w:r w:rsidRPr="005E290F">
              <w:rPr>
                <w:rFonts w:eastAsia="Calibri"/>
                <w:lang w:eastAsia="en-US"/>
              </w:rPr>
              <w:t xml:space="preserve"> </w:t>
            </w:r>
            <w:r w:rsidRPr="005E290F">
              <w:rPr>
                <w:rFonts w:eastAsia="Calibri"/>
                <w:color w:val="000000"/>
                <w:lang w:eastAsia="en-US"/>
              </w:rPr>
              <w:t>«Аз да Буки»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90" w:type="dxa"/>
            <w:gridSpan w:val="3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</w:tr>
      <w:tr w:rsidR="00290651" w:rsidRPr="005E290F" w:rsidTr="00564C7D">
        <w:trPr>
          <w:gridAfter w:val="2"/>
          <w:wAfter w:w="2235" w:type="dxa"/>
        </w:trPr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lastRenderedPageBreak/>
              <w:t xml:space="preserve">Камень бутафорский из пенопласта высотой 2 м радиус 1,5 м. с направлениями и названием площадок. </w:t>
            </w:r>
            <w:r w:rsidRPr="005E290F">
              <w:rPr>
                <w:rFonts w:eastAsia="Calibri"/>
                <w:lang w:eastAsia="en-US"/>
              </w:rPr>
              <w:t xml:space="preserve"> С</w:t>
            </w:r>
            <w:r w:rsidRPr="005E290F">
              <w:rPr>
                <w:rFonts w:eastAsia="Calibri"/>
                <w:color w:val="000000"/>
                <w:lang w:eastAsia="en-US"/>
              </w:rPr>
              <w:t xml:space="preserve"> утяжелителем.  Изготовление по эскизу заказчика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 xml:space="preserve">На площадку: «У Ростани»-1 </w:t>
            </w:r>
            <w:proofErr w:type="spellStart"/>
            <w:proofErr w:type="gramStart"/>
            <w:r w:rsidRPr="005E290F">
              <w:rPr>
                <w:rFonts w:eastAsia="Calibr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17" w:type="dxa"/>
            <w:gridSpan w:val="2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noProof/>
                <w:color w:val="000000"/>
              </w:rPr>
              <w:drawing>
                <wp:inline distT="0" distB="0" distL="0" distR="0" wp14:anchorId="2A672D9D" wp14:editId="534DB2D4">
                  <wp:extent cx="1409700" cy="1114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</w:tr>
    </w:tbl>
    <w:p w:rsidR="00FF1C96" w:rsidRDefault="00FF1C96"/>
    <w:p w:rsidR="00290651" w:rsidRDefault="00290651"/>
    <w:p w:rsidR="00290651" w:rsidRDefault="00290651"/>
    <w:p w:rsidR="00290651" w:rsidRDefault="00290651"/>
    <w:p w:rsidR="00290651" w:rsidRDefault="00290651"/>
    <w:p w:rsidR="00290651" w:rsidRDefault="00290651"/>
    <w:p w:rsidR="00290651" w:rsidRDefault="00290651"/>
    <w:p w:rsidR="00290651" w:rsidRDefault="00290651"/>
    <w:tbl>
      <w:tblPr>
        <w:tblpPr w:leftFromText="180" w:rightFromText="180" w:vertAnchor="text" w:tblpX="-4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3190"/>
        <w:gridCol w:w="1301"/>
      </w:tblGrid>
      <w:tr w:rsidR="00290651" w:rsidRPr="005E290F" w:rsidTr="00290651">
        <w:tc>
          <w:tcPr>
            <w:tcW w:w="6107" w:type="dxa"/>
          </w:tcPr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 xml:space="preserve">Камень бутафорский из пенопласта высотой 2 м радиус 1,5 м. с направлениями и названием площадок. </w:t>
            </w:r>
            <w:r w:rsidRPr="005E290F">
              <w:rPr>
                <w:rFonts w:eastAsia="Calibri"/>
                <w:lang w:eastAsia="en-US"/>
              </w:rPr>
              <w:t xml:space="preserve"> С</w:t>
            </w:r>
            <w:r w:rsidRPr="005E290F">
              <w:rPr>
                <w:rFonts w:eastAsia="Calibri"/>
                <w:color w:val="000000"/>
                <w:lang w:eastAsia="en-US"/>
              </w:rPr>
              <w:t xml:space="preserve"> утяжелителем.  Изготовление по эскизу заказчика</w:t>
            </w:r>
          </w:p>
          <w:p w:rsidR="00290651" w:rsidRPr="005E290F" w:rsidRDefault="00290651" w:rsidP="00564C7D">
            <w:pPr>
              <w:rPr>
                <w:rFonts w:eastAsia="Calibri"/>
                <w:color w:val="000000"/>
                <w:lang w:eastAsia="en-US"/>
              </w:rPr>
            </w:pPr>
            <w:r w:rsidRPr="005E290F">
              <w:rPr>
                <w:rFonts w:eastAsia="Calibri"/>
                <w:color w:val="000000"/>
                <w:lang w:eastAsia="en-US"/>
              </w:rPr>
              <w:t xml:space="preserve">На площадку: «У Ростани»-1 </w:t>
            </w:r>
            <w:proofErr w:type="spellStart"/>
            <w:proofErr w:type="gramStart"/>
            <w:r w:rsidRPr="005E290F">
              <w:rPr>
                <w:rFonts w:eastAsia="Calibri"/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190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noProof/>
                <w:color w:val="000000"/>
              </w:rPr>
              <w:drawing>
                <wp:inline distT="0" distB="0" distL="0" distR="0" wp14:anchorId="1489A61C" wp14:editId="7FB62F13">
                  <wp:extent cx="1409700" cy="1114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290651" w:rsidRPr="005E290F" w:rsidRDefault="00290651" w:rsidP="00564C7D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E290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</w:tr>
    </w:tbl>
    <w:p w:rsidR="00290651" w:rsidRPr="005E290F" w:rsidRDefault="00290651" w:rsidP="00290651">
      <w:pPr>
        <w:rPr>
          <w:b/>
          <w:bCs/>
          <w:color w:val="000000"/>
          <w:lang w:eastAsia="en-US"/>
        </w:rPr>
      </w:pPr>
      <w:r w:rsidRPr="005E290F">
        <w:rPr>
          <w:b/>
          <w:bCs/>
          <w:color w:val="000000"/>
          <w:lang w:eastAsia="en-US"/>
        </w:rPr>
        <w:t>Отчетный видеофильм о фестивале</w:t>
      </w:r>
    </w:p>
    <w:p w:rsidR="00290651" w:rsidRPr="005E290F" w:rsidRDefault="00290651" w:rsidP="00290651">
      <w:pPr>
        <w:rPr>
          <w:bCs/>
          <w:color w:val="000000"/>
          <w:lang w:eastAsia="en-US"/>
        </w:rPr>
      </w:pPr>
      <w:r w:rsidRPr="005E290F">
        <w:rPr>
          <w:bCs/>
          <w:color w:val="000000"/>
          <w:lang w:eastAsia="en-US"/>
        </w:rPr>
        <w:t>Съемка, монтаж, запись на технический носитель отчетного видеофильма по всем площадкам мероприятия, хронометраж 30</w:t>
      </w:r>
      <w:r w:rsidRPr="00DE5B3A">
        <w:rPr>
          <w:bCs/>
          <w:color w:val="000000"/>
          <w:lang w:eastAsia="en-US"/>
        </w:rPr>
        <w:t xml:space="preserve"> </w:t>
      </w:r>
      <w:r w:rsidRPr="005E290F">
        <w:rPr>
          <w:bCs/>
          <w:color w:val="000000"/>
          <w:lang w:eastAsia="en-US"/>
        </w:rPr>
        <w:t xml:space="preserve"> мин</w:t>
      </w:r>
      <w:r w:rsidRPr="00DE5B3A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и более</w:t>
      </w:r>
      <w:r w:rsidRPr="005E290F">
        <w:rPr>
          <w:bCs/>
          <w:color w:val="000000"/>
          <w:lang w:eastAsia="en-US"/>
        </w:rPr>
        <w:t>.</w:t>
      </w:r>
    </w:p>
    <w:p w:rsidR="00290651" w:rsidRPr="005E290F" w:rsidRDefault="00290651" w:rsidP="00290651">
      <w:pPr>
        <w:rPr>
          <w:bCs/>
          <w:color w:val="000000"/>
          <w:lang w:eastAsia="en-US"/>
        </w:rPr>
      </w:pPr>
      <w:r w:rsidRPr="005E290F">
        <w:rPr>
          <w:bCs/>
          <w:color w:val="000000"/>
          <w:lang w:eastAsia="en-US"/>
        </w:rPr>
        <w:t>Написание сценария видеофильма, согласование сценария видеофильма с заказчиком. Видеосъемка одной или двумя профессиональными видеокамерами  FULL HD.  Ритмичный видеомонтаж, подбор  музыки из библиотеки. Создание  фирменной видео заставки и отбивок для видеосюжетов. Изготовление анимированных фрагментов, создание элементов видео презентации в видеофильме. Озвучивание голосом профессионального диктора. Предварительное согласование готового материала с заказчиком. Запись на DVD диск, создание анимированного меню с навигацией по нескольким разделам, DVD ди</w:t>
      </w:r>
      <w:proofErr w:type="gramStart"/>
      <w:r w:rsidRPr="005E290F">
        <w:rPr>
          <w:bCs/>
          <w:color w:val="000000"/>
          <w:lang w:eastAsia="en-US"/>
        </w:rPr>
        <w:t>ск в ст</w:t>
      </w:r>
      <w:proofErr w:type="gramEnd"/>
      <w:r w:rsidRPr="005E290F">
        <w:rPr>
          <w:bCs/>
          <w:color w:val="000000"/>
          <w:lang w:eastAsia="en-US"/>
        </w:rPr>
        <w:t>андартном пластиковом боксе.</w:t>
      </w:r>
    </w:p>
    <w:p w:rsidR="00290651" w:rsidRPr="005E290F" w:rsidRDefault="00290651" w:rsidP="00290651">
      <w:pPr>
        <w:rPr>
          <w:b/>
          <w:bCs/>
          <w:color w:val="000000"/>
          <w:lang w:eastAsia="en-US"/>
        </w:rPr>
      </w:pPr>
      <w:r w:rsidRPr="005E290F">
        <w:rPr>
          <w:b/>
          <w:bCs/>
          <w:color w:val="000000"/>
          <w:lang w:eastAsia="en-US"/>
        </w:rPr>
        <w:t>Презентационный видеоклип</w:t>
      </w:r>
    </w:p>
    <w:p w:rsidR="00290651" w:rsidRPr="005E290F" w:rsidRDefault="00290651" w:rsidP="00290651">
      <w:pPr>
        <w:rPr>
          <w:bCs/>
          <w:color w:val="000000"/>
          <w:lang w:eastAsia="en-US"/>
        </w:rPr>
      </w:pPr>
      <w:r w:rsidRPr="005E290F">
        <w:rPr>
          <w:bCs/>
          <w:color w:val="000000"/>
          <w:lang w:eastAsia="en-US"/>
        </w:rPr>
        <w:t xml:space="preserve">Съемка, монтаж, запись на технический носитель презентационного видеоклипа по всем площадкам мероприятия, хронометраж </w:t>
      </w:r>
      <w:r>
        <w:rPr>
          <w:bCs/>
          <w:color w:val="000000"/>
          <w:lang w:eastAsia="en-US"/>
        </w:rPr>
        <w:t xml:space="preserve"> </w:t>
      </w:r>
      <w:r w:rsidRPr="005E290F">
        <w:rPr>
          <w:bCs/>
          <w:color w:val="000000"/>
          <w:lang w:eastAsia="en-US"/>
        </w:rPr>
        <w:t>1 мин.</w:t>
      </w:r>
    </w:p>
    <w:p w:rsidR="00290651" w:rsidRPr="005E290F" w:rsidRDefault="00290651" w:rsidP="00290651">
      <w:pPr>
        <w:rPr>
          <w:bCs/>
          <w:color w:val="000000"/>
          <w:lang w:eastAsia="en-US"/>
        </w:rPr>
      </w:pPr>
      <w:r w:rsidRPr="005E290F">
        <w:rPr>
          <w:bCs/>
          <w:color w:val="000000"/>
          <w:lang w:eastAsia="en-US"/>
        </w:rPr>
        <w:t>Написание сценария видеоклипа, согласование сценария видеоклипа с заказчиком. Видеосъемка одной или двумя профессиональными видеокамерами  FULL HD.  Ритмичный видеомонтаж, подбор  музыки из библиотеки. Создание  фирменной видео заставки и отбивок для видеосюжетов. Изготовление анимированных фрагментов, создание элементов видео презентации в видеоклипе. Озвучивание голосом профессионального диктора. Предварительное согласование готового материала с заказчиком. Запись на DVD диск, DVD ди</w:t>
      </w:r>
      <w:proofErr w:type="gramStart"/>
      <w:r w:rsidRPr="005E290F">
        <w:rPr>
          <w:bCs/>
          <w:color w:val="000000"/>
          <w:lang w:eastAsia="en-US"/>
        </w:rPr>
        <w:t>ск в ст</w:t>
      </w:r>
      <w:proofErr w:type="gramEnd"/>
      <w:r w:rsidRPr="005E290F">
        <w:rPr>
          <w:bCs/>
          <w:color w:val="000000"/>
          <w:lang w:eastAsia="en-US"/>
        </w:rPr>
        <w:t>андартном пластиковом боксе.</w:t>
      </w:r>
    </w:p>
    <w:p w:rsidR="00290651" w:rsidRDefault="00290651"/>
    <w:p w:rsidR="00290651" w:rsidRDefault="00290651"/>
    <w:p w:rsidR="00290651" w:rsidRDefault="00290651"/>
    <w:tbl>
      <w:tblPr>
        <w:tblpPr w:leftFromText="180" w:rightFromText="180" w:vertAnchor="text" w:tblpX="-4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3190"/>
        <w:gridCol w:w="1301"/>
      </w:tblGrid>
      <w:tr w:rsidR="00290651" w:rsidRPr="005E290F" w:rsidTr="00564C7D">
        <w:tc>
          <w:tcPr>
            <w:tcW w:w="4819" w:type="dxa"/>
            <w:vMerge w:val="restart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Печать грамоты за участие в мероприятие.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 xml:space="preserve"> Грамота подписывается </w:t>
            </w:r>
            <w:r>
              <w:rPr>
                <w:rFonts w:eastAsia="Calibri"/>
                <w:lang w:eastAsia="en-US"/>
              </w:rPr>
              <w:t>З</w:t>
            </w:r>
            <w:r w:rsidRPr="005E290F">
              <w:rPr>
                <w:rFonts w:eastAsia="Calibri"/>
                <w:lang w:eastAsia="en-US"/>
              </w:rPr>
              <w:t>аместителем главы администрации Приморского района Санкт-Петербурга. Разработать и согласовать с администрацией Приморского района оригинал-макета текста, напечатать его на грамотах, которые предоставляются Заказчику.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</w:tr>
      <w:tr w:rsidR="00290651" w:rsidRPr="005E290F" w:rsidTr="00564C7D">
        <w:tc>
          <w:tcPr>
            <w:tcW w:w="4819" w:type="dxa"/>
            <w:vMerge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3000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Плакаты формата А</w:t>
            </w:r>
            <w:proofErr w:type="gramStart"/>
            <w:r w:rsidRPr="005E290F">
              <w:rPr>
                <w:rFonts w:eastAsia="Calibri"/>
                <w:lang w:eastAsia="en-US"/>
              </w:rPr>
              <w:t>1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 с изображением литераторов качество печать 1440</w:t>
            </w:r>
            <w:r w:rsidRPr="005E290F">
              <w:rPr>
                <w:rFonts w:eastAsia="Calibri"/>
                <w:lang w:val="en-US" w:eastAsia="en-US"/>
              </w:rPr>
              <w:t>dpi</w:t>
            </w:r>
            <w:r w:rsidRPr="005E290F">
              <w:rPr>
                <w:rFonts w:eastAsia="Calibri"/>
                <w:lang w:eastAsia="en-US"/>
              </w:rPr>
              <w:t xml:space="preserve"> полноцветная печать. Изображение на плакатах согласовывается с Заказчиком. 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На площадку «Аз да Буки»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4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Плакаты формата А</w:t>
            </w:r>
            <w:proofErr w:type="gramStart"/>
            <w:r w:rsidRPr="005E290F">
              <w:rPr>
                <w:rFonts w:eastAsia="Calibri"/>
                <w:lang w:eastAsia="en-US"/>
              </w:rPr>
              <w:t>1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 с изображением ученых, качество печать 1440dpi полноцветная печать. Изображение на плакатах согласовывается с Заказчиком. 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На площадку «От колеса до спутника»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4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lastRenderedPageBreak/>
              <w:t>Плакаты формата А</w:t>
            </w:r>
            <w:proofErr w:type="gramStart"/>
            <w:r w:rsidRPr="005E290F">
              <w:rPr>
                <w:rFonts w:eastAsia="Calibri"/>
                <w:lang w:eastAsia="en-US"/>
              </w:rPr>
              <w:t>1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 с ламинированные с информацией о музеях образовательных учреждений Приморского района Санкт-Петербурга качество печать </w:t>
            </w:r>
            <w:r>
              <w:rPr>
                <w:rFonts w:eastAsia="Calibri"/>
                <w:lang w:eastAsia="en-US"/>
              </w:rPr>
              <w:t xml:space="preserve">1440dpi,полноцветная печать, </w:t>
            </w:r>
            <w:r w:rsidRPr="005E290F">
              <w:rPr>
                <w:rFonts w:eastAsia="Calibri"/>
                <w:lang w:eastAsia="en-US"/>
              </w:rPr>
              <w:t xml:space="preserve"> ламинированные. По эскизу Заказчика.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5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Плакаты формата А</w:t>
            </w:r>
            <w:proofErr w:type="gramStart"/>
            <w:r w:rsidRPr="005E290F">
              <w:rPr>
                <w:rFonts w:eastAsia="Calibri"/>
                <w:lang w:eastAsia="en-US"/>
              </w:rPr>
              <w:t>1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 с изображением жилища славян качество печать </w:t>
            </w:r>
            <w:r>
              <w:rPr>
                <w:rFonts w:eastAsia="Calibri"/>
                <w:lang w:eastAsia="en-US"/>
              </w:rPr>
              <w:t xml:space="preserve">1440dpi,полноцветная печать, </w:t>
            </w:r>
            <w:r w:rsidRPr="005E290F">
              <w:rPr>
                <w:rFonts w:eastAsia="Calibri"/>
                <w:lang w:eastAsia="en-US"/>
              </w:rPr>
              <w:t>ламинированные. По эскизу Заказчика. «Чистая планета»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6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 xml:space="preserve">Афиша для наружного использования. 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Формат: А</w:t>
            </w:r>
            <w:proofErr w:type="gramStart"/>
            <w:r w:rsidRPr="005E290F">
              <w:rPr>
                <w:rFonts w:eastAsia="Calibri"/>
                <w:lang w:eastAsia="en-US"/>
              </w:rPr>
              <w:t>4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, полноцветная цифровая односторонняя печать, вертикальная ориентация, бумага </w:t>
            </w:r>
            <w:proofErr w:type="spellStart"/>
            <w:r w:rsidRPr="005E290F">
              <w:rPr>
                <w:rFonts w:eastAsia="Calibri"/>
                <w:lang w:eastAsia="en-US"/>
              </w:rPr>
              <w:t>полуглянец</w:t>
            </w:r>
            <w:proofErr w:type="spellEnd"/>
            <w:r w:rsidRPr="005E290F">
              <w:rPr>
                <w:rFonts w:eastAsia="Calibri"/>
                <w:lang w:eastAsia="en-US"/>
              </w:rPr>
              <w:t xml:space="preserve">, бумага 170 </w:t>
            </w:r>
            <w:proofErr w:type="spellStart"/>
            <w:r w:rsidRPr="005E290F">
              <w:rPr>
                <w:rFonts w:eastAsia="Calibri"/>
                <w:lang w:eastAsia="en-US"/>
              </w:rPr>
              <w:t>гр</w:t>
            </w:r>
            <w:proofErr w:type="spellEnd"/>
            <w:r w:rsidRPr="005E290F">
              <w:rPr>
                <w:rFonts w:eastAsia="Calibri"/>
                <w:lang w:eastAsia="en-US"/>
              </w:rPr>
              <w:t xml:space="preserve">/м2.Изготовление по эскизу Заказчика. Согласовать с Администрацией Приморского района Санкт-Петербурга оригинал эскиза не </w:t>
            </w:r>
            <w:proofErr w:type="gramStart"/>
            <w:r w:rsidRPr="005E290F">
              <w:rPr>
                <w:rFonts w:eastAsia="Calibri"/>
                <w:lang w:eastAsia="en-US"/>
              </w:rPr>
              <w:t>позднее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 чем за 10 дней до проведения фестиваля, предоставить Заказчику готовые афиши не позднее чем за 7 дней до проведения фестиваля.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300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 xml:space="preserve">Афиша для наружного использования. 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Формат: А</w:t>
            </w:r>
            <w:proofErr w:type="gramStart"/>
            <w:r w:rsidRPr="005E290F">
              <w:rPr>
                <w:rFonts w:eastAsia="Calibri"/>
                <w:lang w:eastAsia="en-US"/>
              </w:rPr>
              <w:t>1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 полноцветная цифровая односторонняя печать, вертикальная ориентация, бумага </w:t>
            </w:r>
            <w:proofErr w:type="spellStart"/>
            <w:r w:rsidRPr="005E290F">
              <w:rPr>
                <w:rFonts w:eastAsia="Calibri"/>
                <w:lang w:eastAsia="en-US"/>
              </w:rPr>
              <w:t>полуглянец</w:t>
            </w:r>
            <w:proofErr w:type="spellEnd"/>
            <w:r w:rsidRPr="005E290F">
              <w:rPr>
                <w:rFonts w:eastAsia="Calibri"/>
                <w:lang w:eastAsia="en-US"/>
              </w:rPr>
              <w:t xml:space="preserve">, бумага 170 </w:t>
            </w:r>
            <w:proofErr w:type="spellStart"/>
            <w:r w:rsidRPr="005E290F">
              <w:rPr>
                <w:rFonts w:eastAsia="Calibri"/>
                <w:lang w:eastAsia="en-US"/>
              </w:rPr>
              <w:t>гр</w:t>
            </w:r>
            <w:proofErr w:type="spellEnd"/>
            <w:r w:rsidRPr="005E290F">
              <w:rPr>
                <w:rFonts w:eastAsia="Calibri"/>
                <w:lang w:eastAsia="en-US"/>
              </w:rPr>
              <w:t xml:space="preserve">/м2.Изготовление по эскизу Заказчика. Согласовать с Администрацией Приморского района Санкт-Петербурга оригинал эскиза не </w:t>
            </w:r>
            <w:proofErr w:type="gramStart"/>
            <w:r w:rsidRPr="005E290F">
              <w:rPr>
                <w:rFonts w:eastAsia="Calibri"/>
                <w:lang w:eastAsia="en-US"/>
              </w:rPr>
              <w:t>позднее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 чем за 10 дней до проведения фестиваля, предоставить Заказчику готовые афиши не позднее чем за 7 дней до проведения фестиваля.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700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Листовка – навигатор Текст и дизайн эскиз заказчика;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 xml:space="preserve">Формат А5, полноцветная цифровая двухсторонняя печать, горизонтальная ориентация, бумага матовая, 120 </w:t>
            </w:r>
            <w:proofErr w:type="spellStart"/>
            <w:r w:rsidRPr="005E290F">
              <w:rPr>
                <w:rFonts w:eastAsia="Calibri"/>
                <w:lang w:eastAsia="en-US"/>
              </w:rPr>
              <w:t>гр</w:t>
            </w:r>
            <w:proofErr w:type="spellEnd"/>
            <w:r w:rsidRPr="005E290F">
              <w:rPr>
                <w:rFonts w:eastAsia="Calibri"/>
                <w:lang w:eastAsia="en-US"/>
              </w:rPr>
              <w:t>/м</w:t>
            </w:r>
            <w:proofErr w:type="gramStart"/>
            <w:r w:rsidRPr="005E290F">
              <w:rPr>
                <w:rFonts w:eastAsia="Calibri"/>
                <w:lang w:eastAsia="en-US"/>
              </w:rPr>
              <w:t>2</w:t>
            </w:r>
            <w:proofErr w:type="gramEnd"/>
            <w:r w:rsidRPr="005E290F">
              <w:rPr>
                <w:rFonts w:eastAsia="Calibri"/>
                <w:lang w:eastAsia="en-US"/>
              </w:rPr>
              <w:t>.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Изготовление, своевременная доставка до места проведения фестиваля, разгрузка.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400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Листовка – навигатор Текст и дизайн эскиз заказчика;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Текст и дизайн эскиз заказчика;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Формат</w:t>
            </w:r>
            <w:proofErr w:type="gramStart"/>
            <w:r w:rsidRPr="005E290F">
              <w:rPr>
                <w:rFonts w:eastAsia="Calibri"/>
                <w:lang w:eastAsia="en-US"/>
              </w:rPr>
              <w:t>1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/3 А4, черно-белая двухсторонняя печать, горизонтальная ориентация, бумага матовая, 80 </w:t>
            </w:r>
            <w:proofErr w:type="spellStart"/>
            <w:r w:rsidRPr="005E290F">
              <w:rPr>
                <w:rFonts w:eastAsia="Calibri"/>
                <w:lang w:eastAsia="en-US"/>
              </w:rPr>
              <w:t>гр</w:t>
            </w:r>
            <w:proofErr w:type="spellEnd"/>
            <w:r w:rsidRPr="005E290F">
              <w:rPr>
                <w:rFonts w:eastAsia="Calibri"/>
                <w:lang w:eastAsia="en-US"/>
              </w:rPr>
              <w:t>/м2.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Изготовление, своевременная доставка до места проведения фестиваля, разгрузка.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1000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Листовка-летопись с информацией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14 видов листовок-летописей с информацией о фестивале и о площадках фестиваля в количестве 300 экземпляров каждого вида.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Текст и дизайн эскиз заказчика;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Эскиз «страница летописи»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 xml:space="preserve">Формат А5, полноцветная цифровая односторонняя печать, </w:t>
            </w:r>
            <w:r>
              <w:rPr>
                <w:rFonts w:eastAsia="Calibri"/>
                <w:lang w:eastAsia="en-US"/>
              </w:rPr>
              <w:t xml:space="preserve">вертикальная </w:t>
            </w:r>
            <w:r w:rsidRPr="005E290F">
              <w:rPr>
                <w:rFonts w:eastAsia="Calibri"/>
                <w:lang w:eastAsia="en-US"/>
              </w:rPr>
              <w:t xml:space="preserve">ориентация, бумага мелованная, 170 </w:t>
            </w:r>
            <w:proofErr w:type="spellStart"/>
            <w:r w:rsidRPr="005E290F">
              <w:rPr>
                <w:rFonts w:eastAsia="Calibri"/>
                <w:lang w:eastAsia="en-US"/>
              </w:rPr>
              <w:t>гр</w:t>
            </w:r>
            <w:proofErr w:type="spellEnd"/>
            <w:r w:rsidRPr="005E290F">
              <w:rPr>
                <w:rFonts w:eastAsia="Calibri"/>
                <w:lang w:eastAsia="en-US"/>
              </w:rPr>
              <w:t>/м</w:t>
            </w:r>
            <w:proofErr w:type="gramStart"/>
            <w:r w:rsidRPr="005E290F">
              <w:rPr>
                <w:rFonts w:eastAsia="Calibri"/>
                <w:lang w:eastAsia="en-US"/>
              </w:rPr>
              <w:t>2</w:t>
            </w:r>
            <w:proofErr w:type="gramEnd"/>
            <w:r w:rsidRPr="005E290F">
              <w:rPr>
                <w:rFonts w:eastAsia="Calibri"/>
                <w:lang w:eastAsia="en-US"/>
              </w:rPr>
              <w:t>.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Изготовление, своевременная доставка до места проведения фестиваля, разгрузка.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4200</w:t>
            </w:r>
          </w:p>
        </w:tc>
      </w:tr>
      <w:tr w:rsidR="00290651" w:rsidRPr="005E290F" w:rsidTr="00564C7D">
        <w:tc>
          <w:tcPr>
            <w:tcW w:w="4819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proofErr w:type="spellStart"/>
            <w:r w:rsidRPr="005E290F">
              <w:rPr>
                <w:rFonts w:eastAsia="Calibri"/>
                <w:lang w:eastAsia="en-US"/>
              </w:rPr>
              <w:t>Флаер</w:t>
            </w:r>
            <w:proofErr w:type="spellEnd"/>
            <w:r w:rsidRPr="005E290F">
              <w:rPr>
                <w:rFonts w:eastAsia="Calibri"/>
                <w:lang w:eastAsia="en-US"/>
              </w:rPr>
              <w:t xml:space="preserve"> Текст и дизайн эскиз заказчика;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Эскиз «</w:t>
            </w:r>
            <w:proofErr w:type="spellStart"/>
            <w:r w:rsidRPr="005E290F">
              <w:rPr>
                <w:rFonts w:eastAsia="Calibri"/>
                <w:lang w:eastAsia="en-US"/>
              </w:rPr>
              <w:t>Флаер</w:t>
            </w:r>
            <w:proofErr w:type="spellEnd"/>
            <w:r w:rsidRPr="005E290F">
              <w:rPr>
                <w:rFonts w:eastAsia="Calibri"/>
                <w:lang w:eastAsia="en-US"/>
              </w:rPr>
              <w:t xml:space="preserve"> о Дворце»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lastRenderedPageBreak/>
              <w:t>Формат А</w:t>
            </w:r>
            <w:proofErr w:type="gramStart"/>
            <w:r w:rsidRPr="005E290F">
              <w:rPr>
                <w:rFonts w:eastAsia="Calibri"/>
                <w:lang w:eastAsia="en-US"/>
              </w:rPr>
              <w:t>6</w:t>
            </w:r>
            <w:proofErr w:type="gramEnd"/>
            <w:r w:rsidRPr="005E290F">
              <w:rPr>
                <w:rFonts w:eastAsia="Calibri"/>
                <w:lang w:eastAsia="en-US"/>
              </w:rPr>
              <w:t xml:space="preserve">, полноцветная цифровая двухсторонняя печать, горизонтальная ориентация, бумага матовая/глянцевая, 120 </w:t>
            </w:r>
            <w:proofErr w:type="spellStart"/>
            <w:r w:rsidRPr="005E290F">
              <w:rPr>
                <w:rFonts w:eastAsia="Calibri"/>
                <w:lang w:eastAsia="en-US"/>
              </w:rPr>
              <w:t>гр</w:t>
            </w:r>
            <w:proofErr w:type="spellEnd"/>
            <w:r w:rsidRPr="005E290F">
              <w:rPr>
                <w:rFonts w:eastAsia="Calibri"/>
                <w:lang w:eastAsia="en-US"/>
              </w:rPr>
              <w:t>/м2.</w:t>
            </w:r>
          </w:p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Изготовление, своевременная доставка до места проведения мероприятия, разгрузка.</w:t>
            </w:r>
          </w:p>
        </w:tc>
        <w:tc>
          <w:tcPr>
            <w:tcW w:w="251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</w:tcPr>
          <w:p w:rsidR="00290651" w:rsidRPr="005E290F" w:rsidRDefault="00290651" w:rsidP="00564C7D">
            <w:pPr>
              <w:rPr>
                <w:rFonts w:eastAsia="Calibri"/>
                <w:lang w:eastAsia="en-US"/>
              </w:rPr>
            </w:pPr>
            <w:r w:rsidRPr="005E290F">
              <w:rPr>
                <w:rFonts w:eastAsia="Calibri"/>
                <w:lang w:eastAsia="en-US"/>
              </w:rPr>
              <w:t>1000</w:t>
            </w:r>
          </w:p>
        </w:tc>
      </w:tr>
    </w:tbl>
    <w:p w:rsidR="00290651" w:rsidRDefault="00290651">
      <w:bookmarkStart w:id="0" w:name="_GoBack"/>
      <w:bookmarkEnd w:id="0"/>
    </w:p>
    <w:sectPr w:rsidR="0029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2"/>
    <w:rsid w:val="00290651"/>
    <w:rsid w:val="004F4D22"/>
    <w:rsid w:val="00727595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2014-04-14T19:31:00Z</dcterms:created>
  <dcterms:modified xsi:type="dcterms:W3CDTF">2014-04-14T19:37:00Z</dcterms:modified>
</cp:coreProperties>
</file>