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F0" w:rsidRPr="00836A89" w:rsidRDefault="00F52BF0">
      <w:pPr>
        <w:rPr>
          <w:b/>
          <w:i/>
        </w:rPr>
      </w:pPr>
      <w:r>
        <w:rPr>
          <w:b/>
          <w:i/>
        </w:rPr>
        <w:t>Бренд</w:t>
      </w:r>
      <w:r w:rsidRPr="00836A89">
        <w:rPr>
          <w:b/>
          <w:i/>
        </w:rPr>
        <w:t xml:space="preserve"> </w:t>
      </w:r>
      <w:proofErr w:type="spellStart"/>
      <w:r>
        <w:rPr>
          <w:b/>
          <w:i/>
        </w:rPr>
        <w:t>бриф</w:t>
      </w:r>
      <w:proofErr w:type="spellEnd"/>
      <w:r w:rsidRPr="00836A89">
        <w:rPr>
          <w:b/>
          <w:i/>
        </w:rPr>
        <w:t xml:space="preserve"> </w:t>
      </w:r>
      <w:r w:rsidR="00D360CC" w:rsidRPr="00836A89">
        <w:rPr>
          <w:b/>
          <w:i/>
        </w:rPr>
        <w:t xml:space="preserve"> </w:t>
      </w:r>
      <w:r w:rsidR="00836A89">
        <w:rPr>
          <w:b/>
          <w:i/>
        </w:rPr>
        <w:t>Золушка</w:t>
      </w:r>
      <w:r w:rsidRPr="00836A89">
        <w:rPr>
          <w:b/>
          <w:i/>
        </w:rPr>
        <w:t>.</w:t>
      </w:r>
    </w:p>
    <w:p w:rsidR="00B9083C" w:rsidRDefault="0086380E">
      <w:r>
        <w:rPr>
          <w:b/>
          <w:i/>
        </w:rPr>
        <w:t xml:space="preserve">Задача: </w:t>
      </w:r>
      <w:r>
        <w:t xml:space="preserve"> </w:t>
      </w:r>
    </w:p>
    <w:p w:rsidR="00B9083C" w:rsidRDefault="00B9083C">
      <w:r>
        <w:t>1)Разработать позиционирование для потребителе</w:t>
      </w:r>
      <w:proofErr w:type="gramStart"/>
      <w:r>
        <w:t>й(</w:t>
      </w:r>
      <w:proofErr w:type="gramEnd"/>
      <w:r>
        <w:t>основную мысль, которую мы будем доносить до потребителей), позиционирование должно быть построено на дифференцирование от конкурентов,  и х</w:t>
      </w:r>
      <w:r w:rsidR="00730595">
        <w:t>о</w:t>
      </w:r>
      <w:r>
        <w:t xml:space="preserve">рошо приниматься целевой аудиторией.   </w:t>
      </w:r>
    </w:p>
    <w:p w:rsidR="000B3252" w:rsidRDefault="00B9083C">
      <w:r>
        <w:t xml:space="preserve">2) </w:t>
      </w:r>
      <w:r w:rsidR="00322E10">
        <w:t xml:space="preserve">Разработать </w:t>
      </w:r>
      <w:r w:rsidR="00CD5166">
        <w:t xml:space="preserve"> 3-и комбинированных товарных знака  бренда </w:t>
      </w:r>
      <w:r w:rsidR="00836A89">
        <w:t>Золушка</w:t>
      </w:r>
      <w:r w:rsidR="00CD5166">
        <w:t xml:space="preserve">: сочетание зонтичного бренда Золушка с  3-мя </w:t>
      </w:r>
      <w:proofErr w:type="spellStart"/>
      <w:r w:rsidR="00CD5166">
        <w:t>подсериями</w:t>
      </w:r>
      <w:proofErr w:type="spellEnd"/>
      <w:proofErr w:type="gramStart"/>
      <w:r w:rsidR="00CD5166">
        <w:t xml:space="preserve"> .</w:t>
      </w:r>
      <w:proofErr w:type="gramEnd"/>
      <w:r w:rsidR="00CD5166">
        <w:t xml:space="preserve">  П</w:t>
      </w:r>
      <w:r w:rsidR="0086380E">
        <w:t xml:space="preserve">одобрать основные цвета упаковки, в соответствии с концепцией позиционировании, ЦА, и логотипами основных конкурентов. </w:t>
      </w:r>
      <w:r w:rsidR="000B3252">
        <w:t xml:space="preserve"> </w:t>
      </w:r>
    </w:p>
    <w:p w:rsidR="00DC725E" w:rsidRDefault="00CD5166" w:rsidP="00DC725E">
      <w:proofErr w:type="spellStart"/>
      <w:r>
        <w:t>Подсерии</w:t>
      </w:r>
      <w:proofErr w:type="spellEnd"/>
      <w:r>
        <w:t xml:space="preserve"> позиционируются по цене и качеству в 3-х смежных сегментах</w:t>
      </w:r>
      <w:r w:rsidR="00881559">
        <w:t xml:space="preserve">: </w:t>
      </w:r>
      <w:proofErr w:type="spellStart"/>
      <w:proofErr w:type="gramStart"/>
      <w:r w:rsidR="00881559">
        <w:t>Экном+</w:t>
      </w:r>
      <w:proofErr w:type="spellEnd"/>
      <w:r w:rsidR="00881559">
        <w:t>, Средний, Средний</w:t>
      </w:r>
      <w:r>
        <w:t xml:space="preserve"> </w:t>
      </w:r>
      <w:r w:rsidR="00725D49">
        <w:t xml:space="preserve">+. </w:t>
      </w:r>
      <w:r w:rsidR="00BD31AC">
        <w:t>Предполагается  регистрация 3-х  комбинированных торговых знаков «Золушка - Бронзовая серия»,  «Золушка – Серебряная  серия»,   «Золушка - Золотая серия».</w:t>
      </w:r>
      <w:proofErr w:type="gramEnd"/>
      <w:r w:rsidR="00BD31AC">
        <w:t xml:space="preserve"> </w:t>
      </w:r>
      <w:r w:rsidR="00DC725E">
        <w:t xml:space="preserve">Упаковка и логотип должны отличаться от конкурентов и привлекать внимание на полке, при этом отображать  позиционирование, легко читаться и запоминаться. </w:t>
      </w:r>
    </w:p>
    <w:p w:rsidR="00031AF5" w:rsidRPr="00EE30D2" w:rsidRDefault="00D07F8F">
      <w:r>
        <w:t xml:space="preserve">Для обсуждения представить не менее </w:t>
      </w:r>
      <w:r w:rsidR="00EE30D2" w:rsidRPr="00EE30D2">
        <w:t>2</w:t>
      </w:r>
      <w:r>
        <w:t>-х разноплановых вариантов</w:t>
      </w:r>
      <w:r w:rsidR="006626D1">
        <w:t xml:space="preserve"> в русскоязычном и англоязычном написании </w:t>
      </w:r>
      <w:proofErr w:type="spellStart"/>
      <w:r w:rsidR="006626D1">
        <w:t>подсерий</w:t>
      </w:r>
      <w:proofErr w:type="spellEnd"/>
      <w:r>
        <w:t>.</w:t>
      </w:r>
      <w:r w:rsidR="00EE30D2" w:rsidRPr="00EE30D2">
        <w:t xml:space="preserve">  </w:t>
      </w:r>
      <w:r w:rsidR="00EE30D2">
        <w:t xml:space="preserve">Логотип представляется в виде условной упаковки размера 8х11 см, 1/3 </w:t>
      </w:r>
      <w:proofErr w:type="gramStart"/>
      <w:r w:rsidR="00EE30D2">
        <w:t>занята</w:t>
      </w:r>
      <w:proofErr w:type="gramEnd"/>
      <w:r w:rsidR="00EE30D2">
        <w:t xml:space="preserve"> под поле основного цвета с логотипом,  внизу подвал произвольной формы, </w:t>
      </w:r>
      <w:r w:rsidR="00FB01CB">
        <w:t>цвета которым будут выделяться акценты на упаковке.</w:t>
      </w:r>
      <w:r w:rsidR="001A543A">
        <w:t xml:space="preserve"> Под ним разместить точно такую же по дизайну упаковку  с англоязычным написанием серии</w:t>
      </w:r>
      <w:r w:rsidR="00BD31AC">
        <w:t xml:space="preserve">. </w:t>
      </w:r>
      <w:proofErr w:type="gramStart"/>
      <w:r w:rsidR="00BD31AC">
        <w:t xml:space="preserve">То есть, получается  12 </w:t>
      </w:r>
      <w:r w:rsidR="00F77578">
        <w:t>логотипов</w:t>
      </w:r>
      <w:r w:rsidR="00BD31AC">
        <w:t xml:space="preserve">:  1-го стиля </w:t>
      </w:r>
      <w:r w:rsidR="00EE30D2">
        <w:t xml:space="preserve">  </w:t>
      </w:r>
      <w:r w:rsidR="00BD31AC">
        <w:t>«Золушка - Бронзовая серия»,  «Золушка – Серебряная  серия»,   «Золушка - Золотая серия»  под ними «Золушка -</w:t>
      </w:r>
      <w:r w:rsidR="00BD31AC">
        <w:rPr>
          <w:lang w:val="en-US"/>
        </w:rPr>
        <w:t>Bronze</w:t>
      </w:r>
      <w:r w:rsidR="00BD31AC" w:rsidRPr="000B3252">
        <w:t xml:space="preserve"> </w:t>
      </w:r>
      <w:r w:rsidR="00BD31AC">
        <w:rPr>
          <w:lang w:val="en-US"/>
        </w:rPr>
        <w:t>line</w:t>
      </w:r>
      <w:r w:rsidR="00BD31AC">
        <w:t>», «Золушка -</w:t>
      </w:r>
      <w:r w:rsidR="00BD31AC" w:rsidRPr="00BD31AC">
        <w:t xml:space="preserve"> </w:t>
      </w:r>
      <w:r w:rsidR="00BD31AC">
        <w:rPr>
          <w:lang w:val="en-US"/>
        </w:rPr>
        <w:t>Silver</w:t>
      </w:r>
      <w:r w:rsidR="00BD31AC" w:rsidRPr="000B3252">
        <w:t xml:space="preserve"> </w:t>
      </w:r>
      <w:r w:rsidR="00BD31AC">
        <w:rPr>
          <w:lang w:val="en-US"/>
        </w:rPr>
        <w:t>line</w:t>
      </w:r>
      <w:r w:rsidR="00BD31AC">
        <w:t xml:space="preserve">», «Золушка- </w:t>
      </w:r>
      <w:r w:rsidR="00BD31AC">
        <w:rPr>
          <w:lang w:val="en-US"/>
        </w:rPr>
        <w:t>Gold</w:t>
      </w:r>
      <w:r w:rsidR="00BD31AC" w:rsidRPr="000B3252">
        <w:t xml:space="preserve"> </w:t>
      </w:r>
      <w:r w:rsidR="00BD31AC">
        <w:rPr>
          <w:lang w:val="en-US"/>
        </w:rPr>
        <w:t>line</w:t>
      </w:r>
      <w:r w:rsidR="00BD31AC">
        <w:t>»</w:t>
      </w:r>
      <w:r w:rsidR="00F77578">
        <w:t>, итого 6</w:t>
      </w:r>
      <w:r w:rsidR="00BD31AC">
        <w:t>.</w:t>
      </w:r>
      <w:proofErr w:type="gramEnd"/>
      <w:r w:rsidR="00BD31AC">
        <w:t xml:space="preserve">  И  </w:t>
      </w:r>
      <w:r w:rsidR="00F77578">
        <w:t>столько же 2-го стиля</w:t>
      </w:r>
      <w:r w:rsidR="00BD31AC">
        <w:t>.</w:t>
      </w:r>
    </w:p>
    <w:p w:rsidR="0086380E" w:rsidRDefault="0086380E">
      <w:r>
        <w:t>Необходимо определить цвет</w:t>
      </w:r>
      <w:proofErr w:type="gramStart"/>
      <w:r>
        <w:t>а(</w:t>
      </w:r>
      <w:proofErr w:type="gramEnd"/>
      <w:r>
        <w:t>номера понтонов) для с</w:t>
      </w:r>
      <w:r w:rsidR="0018520B">
        <w:t>л</w:t>
      </w:r>
      <w:r>
        <w:t>еду</w:t>
      </w:r>
      <w:r w:rsidR="0018520B">
        <w:t>ю</w:t>
      </w:r>
      <w:r>
        <w:t>щих элементов упаковки:</w:t>
      </w:r>
    </w:p>
    <w:p w:rsidR="0086380E" w:rsidRDefault="0086380E" w:rsidP="0086380E">
      <w:pPr>
        <w:pStyle w:val="a6"/>
        <w:numPr>
          <w:ilvl w:val="0"/>
          <w:numId w:val="1"/>
        </w:numPr>
      </w:pPr>
      <w:r>
        <w:t>Цвет логотипа</w:t>
      </w:r>
      <w:proofErr w:type="gramStart"/>
      <w:r>
        <w:t xml:space="preserve"> </w:t>
      </w:r>
      <w:r w:rsidR="00BD31AC">
        <w:t>;</w:t>
      </w:r>
      <w:proofErr w:type="gramEnd"/>
    </w:p>
    <w:p w:rsidR="0086380E" w:rsidRDefault="0086380E" w:rsidP="0086380E">
      <w:pPr>
        <w:pStyle w:val="a6"/>
        <w:numPr>
          <w:ilvl w:val="0"/>
          <w:numId w:val="1"/>
        </w:numPr>
      </w:pPr>
      <w:r>
        <w:t xml:space="preserve">Основной </w:t>
      </w:r>
      <w:r w:rsidR="00A63E2D">
        <w:t>ц</w:t>
      </w:r>
      <w:r>
        <w:t>вет упаковк</w:t>
      </w:r>
      <w:proofErr w:type="gramStart"/>
      <w:r>
        <w:t>и</w:t>
      </w:r>
      <w:r w:rsidR="00BD31AC">
        <w:t>(</w:t>
      </w:r>
      <w:proofErr w:type="gramEnd"/>
      <w:r w:rsidR="00BD31AC">
        <w:t>Цвет заливки поля, на котором размещен логотип);</w:t>
      </w:r>
    </w:p>
    <w:p w:rsidR="00A63E2D" w:rsidRDefault="00A63E2D" w:rsidP="0086380E">
      <w:pPr>
        <w:pStyle w:val="a6"/>
        <w:numPr>
          <w:ilvl w:val="0"/>
          <w:numId w:val="1"/>
        </w:numPr>
      </w:pPr>
      <w:r>
        <w:t>Дополнительный цвет упаковки, которым мы будем выделять акценты и отдельные элементы упаковки.</w:t>
      </w:r>
    </w:p>
    <w:p w:rsidR="00D07F8F" w:rsidRPr="005F3691" w:rsidRDefault="00D07F8F">
      <w:pPr>
        <w:rPr>
          <w:b/>
        </w:rPr>
      </w:pPr>
      <w:r w:rsidRPr="005F3691">
        <w:rPr>
          <w:b/>
        </w:rPr>
        <w:t>Основные конкуренты:</w:t>
      </w:r>
    </w:p>
    <w:p w:rsidR="00F11A10" w:rsidRDefault="00600E06">
      <w:r>
        <w:t xml:space="preserve">Русалочка  - </w:t>
      </w:r>
      <w:hyperlink r:id="rId8" w:history="1">
        <w:r w:rsidRPr="005E6079">
          <w:rPr>
            <w:rStyle w:val="a7"/>
          </w:rPr>
          <w:t>http://www.rusalochka.info/</w:t>
        </w:r>
      </w:hyperlink>
    </w:p>
    <w:p w:rsidR="00861396" w:rsidRDefault="00861396">
      <w:r>
        <w:t>Фрекен Бо</w:t>
      </w:r>
      <w:proofErr w:type="gramStart"/>
      <w:r>
        <w:t>к(</w:t>
      </w:r>
      <w:proofErr w:type="gramEnd"/>
      <w:r>
        <w:t xml:space="preserve">Биосфера) -  </w:t>
      </w:r>
      <w:hyperlink r:id="rId9" w:history="1">
        <w:r w:rsidRPr="005E6079">
          <w:rPr>
            <w:rStyle w:val="a7"/>
          </w:rPr>
          <w:t>http://www.freken-bok.com/ru/freken/produkts/</w:t>
        </w:r>
      </w:hyperlink>
    </w:p>
    <w:p w:rsidR="00600E06" w:rsidRPr="00C74A9B" w:rsidRDefault="00C74A9B">
      <w:pPr>
        <w:rPr>
          <w:lang w:val="en-US"/>
        </w:rPr>
      </w:pPr>
      <w:r w:rsidRPr="00126340">
        <w:t xml:space="preserve"> </w:t>
      </w:r>
      <w:proofErr w:type="gramStart"/>
      <w:r w:rsidR="00600E06" w:rsidRPr="00600E06">
        <w:rPr>
          <w:lang w:val="en-US"/>
        </w:rPr>
        <w:t>DOMINGO</w:t>
      </w:r>
      <w:r w:rsidR="00861396" w:rsidRPr="00861396">
        <w:rPr>
          <w:lang w:val="en-US"/>
        </w:rPr>
        <w:t>(</w:t>
      </w:r>
      <w:proofErr w:type="gramEnd"/>
      <w:r w:rsidR="00861396">
        <w:t>НХК</w:t>
      </w:r>
      <w:r w:rsidR="00861396" w:rsidRPr="00861396">
        <w:rPr>
          <w:lang w:val="en-US"/>
        </w:rPr>
        <w:t>)</w:t>
      </w:r>
      <w:r w:rsidR="00600E06" w:rsidRPr="00600E06">
        <w:rPr>
          <w:lang w:val="en-US"/>
        </w:rPr>
        <w:t xml:space="preserve"> </w:t>
      </w:r>
      <w:hyperlink r:id="rId10" w:history="1">
        <w:r w:rsidRPr="005E6079">
          <w:rPr>
            <w:rStyle w:val="a7"/>
            <w:lang w:val="en-US"/>
          </w:rPr>
          <w:t>http://www.tdnhk.ru/brand.sdf/domingo/</w:t>
        </w:r>
      </w:hyperlink>
      <w:r w:rsidR="00600E06" w:rsidRPr="00600E06">
        <w:rPr>
          <w:lang w:val="en-US"/>
        </w:rPr>
        <w:t xml:space="preserve">  </w:t>
      </w:r>
    </w:p>
    <w:p w:rsidR="00C74A9B" w:rsidRPr="00C74A9B" w:rsidRDefault="00C74A9B">
      <w:r>
        <w:t xml:space="preserve">Чистюля </w:t>
      </w:r>
      <w:r w:rsidR="00861396">
        <w:t>(НХК)</w:t>
      </w:r>
      <w:r>
        <w:t xml:space="preserve">-  </w:t>
      </w:r>
      <w:hyperlink r:id="rId11" w:history="1">
        <w:r w:rsidRPr="005E6079">
          <w:rPr>
            <w:rStyle w:val="a7"/>
          </w:rPr>
          <w:t>http://www.tdnhk.ru/brand.sdf/domingo/</w:t>
        </w:r>
      </w:hyperlink>
    </w:p>
    <w:p w:rsidR="00600E06" w:rsidRDefault="00600E06">
      <w:r>
        <w:t>«Бережливая хозяйка</w:t>
      </w:r>
      <w:proofErr w:type="gramStart"/>
      <w:r>
        <w:t>»</w:t>
      </w:r>
      <w:r w:rsidR="00861396">
        <w:t>(</w:t>
      </w:r>
      <w:proofErr w:type="gramEnd"/>
      <w:r w:rsidR="00861396">
        <w:t>НХК)</w:t>
      </w:r>
      <w:r>
        <w:t xml:space="preserve"> - </w:t>
      </w:r>
      <w:hyperlink r:id="rId12" w:history="1">
        <w:r w:rsidR="00C74A9B" w:rsidRPr="005E6079">
          <w:rPr>
            <w:rStyle w:val="a7"/>
          </w:rPr>
          <w:t>http://www.tdnhk.ru/brand.sdf/thriftyhousewife</w:t>
        </w:r>
      </w:hyperlink>
    </w:p>
    <w:p w:rsidR="00C74A9B" w:rsidRPr="00C74A9B" w:rsidRDefault="00C74A9B">
      <w:pPr>
        <w:rPr>
          <w:bCs/>
          <w:lang w:val="en-US"/>
        </w:rPr>
      </w:pPr>
      <w:r w:rsidRPr="00054B28">
        <w:t xml:space="preserve"> </w:t>
      </w:r>
      <w:r w:rsidRPr="00C74A9B">
        <w:rPr>
          <w:lang w:val="en-US"/>
        </w:rPr>
        <w:t xml:space="preserve">Home Queen </w:t>
      </w:r>
      <w:r>
        <w:rPr>
          <w:lang w:val="en-US"/>
        </w:rPr>
        <w:t xml:space="preserve">/ </w:t>
      </w:r>
      <w:r w:rsidRPr="00C74A9B">
        <w:rPr>
          <w:bCs/>
          <w:lang w:val="en-US"/>
        </w:rPr>
        <w:t xml:space="preserve">You’ll </w:t>
      </w:r>
      <w:proofErr w:type="gramStart"/>
      <w:r w:rsidRPr="00C74A9B">
        <w:rPr>
          <w:bCs/>
          <w:lang w:val="en-US"/>
        </w:rPr>
        <w:t>love(</w:t>
      </w:r>
      <w:proofErr w:type="spellStart"/>
      <w:proofErr w:type="gramEnd"/>
      <w:r>
        <w:rPr>
          <w:bCs/>
        </w:rPr>
        <w:t>Элис</w:t>
      </w:r>
      <w:proofErr w:type="spellEnd"/>
      <w:r w:rsidRPr="00C74A9B">
        <w:rPr>
          <w:bCs/>
          <w:lang w:val="en-US"/>
        </w:rPr>
        <w:t>)</w:t>
      </w:r>
      <w:r>
        <w:rPr>
          <w:bCs/>
          <w:lang w:val="en-US"/>
        </w:rPr>
        <w:t xml:space="preserve"> - </w:t>
      </w:r>
      <w:hyperlink r:id="rId13" w:history="1">
        <w:r w:rsidRPr="005E6079">
          <w:rPr>
            <w:rStyle w:val="a7"/>
            <w:bCs/>
            <w:lang w:val="en-US"/>
          </w:rPr>
          <w:t>http://www.homequeen.ru/company/elis.php</w:t>
        </w:r>
      </w:hyperlink>
    </w:p>
    <w:p w:rsidR="00C74A9B" w:rsidRDefault="00C74A9B">
      <w:pPr>
        <w:rPr>
          <w:bCs/>
          <w:lang w:val="en-US"/>
        </w:rPr>
      </w:pPr>
      <w:r>
        <w:rPr>
          <w:bCs/>
        </w:rPr>
        <w:t>Просто</w:t>
      </w:r>
      <w:r w:rsidRPr="00C4775F">
        <w:rPr>
          <w:bCs/>
          <w:lang w:val="en-US"/>
        </w:rPr>
        <w:t xml:space="preserve"> </w:t>
      </w:r>
      <w:r>
        <w:rPr>
          <w:bCs/>
        </w:rPr>
        <w:t>чисто</w:t>
      </w:r>
      <w:r w:rsidRPr="00C4775F">
        <w:rPr>
          <w:bCs/>
          <w:lang w:val="en-US"/>
        </w:rPr>
        <w:t xml:space="preserve"> (</w:t>
      </w:r>
      <w:r>
        <w:rPr>
          <w:bCs/>
          <w:lang w:val="en-US"/>
        </w:rPr>
        <w:t xml:space="preserve">Cotton Club) - </w:t>
      </w:r>
      <w:hyperlink r:id="rId14" w:history="1">
        <w:r w:rsidRPr="005E6079">
          <w:rPr>
            <w:rStyle w:val="a7"/>
            <w:bCs/>
            <w:lang w:val="en-US"/>
          </w:rPr>
          <w:t>http://www.cottonclub.ru/arteshok.phtml?cid=45040373</w:t>
        </w:r>
      </w:hyperlink>
    </w:p>
    <w:p w:rsidR="00C74A9B" w:rsidRPr="00054B28" w:rsidRDefault="00C4775F">
      <w:pPr>
        <w:rPr>
          <w:bCs/>
          <w:lang w:val="en-US"/>
        </w:rPr>
      </w:pPr>
      <w:r>
        <w:rPr>
          <w:bCs/>
          <w:lang w:val="en-US"/>
        </w:rPr>
        <w:t xml:space="preserve">Clear </w:t>
      </w:r>
      <w:proofErr w:type="gramStart"/>
      <w:r>
        <w:rPr>
          <w:bCs/>
          <w:lang w:val="en-US"/>
        </w:rPr>
        <w:t>Line(</w:t>
      </w:r>
      <w:proofErr w:type="gramEnd"/>
      <w:r>
        <w:rPr>
          <w:bCs/>
        </w:rPr>
        <w:t>НЭП</w:t>
      </w:r>
      <w:r w:rsidRPr="00C4775F">
        <w:rPr>
          <w:bCs/>
          <w:lang w:val="en-US"/>
        </w:rPr>
        <w:t xml:space="preserve">) - </w:t>
      </w:r>
      <w:hyperlink r:id="rId15" w:history="1">
        <w:r w:rsidRPr="005E6079">
          <w:rPr>
            <w:rStyle w:val="a7"/>
            <w:bCs/>
            <w:lang w:val="en-US"/>
          </w:rPr>
          <w:t>http://tknep.ru/catalog/razdel/hoz-tovary-clearline/</w:t>
        </w:r>
      </w:hyperlink>
    </w:p>
    <w:p w:rsidR="000B331E" w:rsidRPr="000B331E" w:rsidRDefault="000B331E">
      <w:pPr>
        <w:rPr>
          <w:bCs/>
        </w:rPr>
      </w:pPr>
      <w:proofErr w:type="spellStart"/>
      <w:proofErr w:type="gramStart"/>
      <w:r>
        <w:rPr>
          <w:bCs/>
          <w:lang w:val="en-US"/>
        </w:rPr>
        <w:t>VitaLux</w:t>
      </w:r>
      <w:proofErr w:type="spellEnd"/>
      <w:r w:rsidRPr="000B331E">
        <w:rPr>
          <w:bCs/>
        </w:rPr>
        <w:t>(</w:t>
      </w:r>
      <w:proofErr w:type="gramEnd"/>
      <w:r>
        <w:rPr>
          <w:bCs/>
        </w:rPr>
        <w:t xml:space="preserve">Концепция быта) - </w:t>
      </w:r>
      <w:r w:rsidRPr="000B331E">
        <w:rPr>
          <w:bCs/>
        </w:rPr>
        <w:t xml:space="preserve"> </w:t>
      </w:r>
      <w:hyperlink r:id="rId16" w:history="1">
        <w:r w:rsidRPr="005E6079">
          <w:rPr>
            <w:rStyle w:val="a7"/>
            <w:bCs/>
            <w:lang w:val="en-US"/>
          </w:rPr>
          <w:t>http</w:t>
        </w:r>
        <w:r w:rsidRPr="005E6079">
          <w:rPr>
            <w:rStyle w:val="a7"/>
            <w:bCs/>
          </w:rPr>
          <w:t>://</w:t>
        </w:r>
        <w:r w:rsidRPr="005E6079">
          <w:rPr>
            <w:rStyle w:val="a7"/>
            <w:bCs/>
            <w:lang w:val="en-US"/>
          </w:rPr>
          <w:t>www</w:t>
        </w:r>
        <w:r w:rsidRPr="005E6079">
          <w:rPr>
            <w:rStyle w:val="a7"/>
            <w:bCs/>
          </w:rPr>
          <w:t>.</w:t>
        </w:r>
        <w:r w:rsidRPr="005E6079">
          <w:rPr>
            <w:rStyle w:val="a7"/>
            <w:bCs/>
            <w:lang w:val="en-US"/>
          </w:rPr>
          <w:t>concept</w:t>
        </w:r>
        <w:r w:rsidRPr="005E6079">
          <w:rPr>
            <w:rStyle w:val="a7"/>
            <w:bCs/>
          </w:rPr>
          <w:t>-</w:t>
        </w:r>
        <w:r w:rsidRPr="005E6079">
          <w:rPr>
            <w:rStyle w:val="a7"/>
            <w:bCs/>
            <w:lang w:val="en-US"/>
          </w:rPr>
          <w:t>b</w:t>
        </w:r>
        <w:r w:rsidRPr="005E6079">
          <w:rPr>
            <w:rStyle w:val="a7"/>
            <w:bCs/>
          </w:rPr>
          <w:t>.</w:t>
        </w:r>
        <w:proofErr w:type="spellStart"/>
        <w:r w:rsidRPr="005E6079">
          <w:rPr>
            <w:rStyle w:val="a7"/>
            <w:bCs/>
            <w:lang w:val="en-US"/>
          </w:rPr>
          <w:t>ru</w:t>
        </w:r>
        <w:proofErr w:type="spellEnd"/>
        <w:r w:rsidRPr="005E6079">
          <w:rPr>
            <w:rStyle w:val="a7"/>
            <w:bCs/>
          </w:rPr>
          <w:t>/</w:t>
        </w:r>
        <w:r w:rsidRPr="005E6079">
          <w:rPr>
            <w:rStyle w:val="a7"/>
            <w:bCs/>
            <w:lang w:val="en-US"/>
          </w:rPr>
          <w:t>content</w:t>
        </w:r>
        <w:r w:rsidRPr="005E6079">
          <w:rPr>
            <w:rStyle w:val="a7"/>
            <w:bCs/>
          </w:rPr>
          <w:t>/</w:t>
        </w:r>
        <w:proofErr w:type="spellStart"/>
        <w:r w:rsidRPr="005E6079">
          <w:rPr>
            <w:rStyle w:val="a7"/>
            <w:bCs/>
            <w:lang w:val="en-US"/>
          </w:rPr>
          <w:t>katalog</w:t>
        </w:r>
        <w:proofErr w:type="spellEnd"/>
        <w:r w:rsidRPr="005E6079">
          <w:rPr>
            <w:rStyle w:val="a7"/>
            <w:bCs/>
          </w:rPr>
          <w:t>-</w:t>
        </w:r>
        <w:proofErr w:type="spellStart"/>
        <w:r w:rsidRPr="005E6079">
          <w:rPr>
            <w:rStyle w:val="a7"/>
            <w:bCs/>
            <w:lang w:val="en-US"/>
          </w:rPr>
          <w:t>produktsii</w:t>
        </w:r>
        <w:proofErr w:type="spellEnd"/>
      </w:hyperlink>
    </w:p>
    <w:p w:rsidR="00C4775F" w:rsidRDefault="00C4775F">
      <w:pPr>
        <w:rPr>
          <w:bCs/>
        </w:rPr>
      </w:pPr>
      <w:proofErr w:type="spellStart"/>
      <w:r>
        <w:rPr>
          <w:bCs/>
        </w:rPr>
        <w:t>Текос</w:t>
      </w:r>
      <w:proofErr w:type="spellEnd"/>
      <w:r>
        <w:rPr>
          <w:bCs/>
        </w:rPr>
        <w:t xml:space="preserve"> / Чисто солнышко - </w:t>
      </w:r>
      <w:hyperlink r:id="rId17" w:history="1">
        <w:r w:rsidRPr="005E6079">
          <w:rPr>
            <w:rStyle w:val="a7"/>
            <w:bCs/>
          </w:rPr>
          <w:t>http://www.tekoc.com/catalog.php?cid=3</w:t>
        </w:r>
      </w:hyperlink>
    </w:p>
    <w:p w:rsidR="00C4775F" w:rsidRDefault="00C4775F">
      <w:pPr>
        <w:rPr>
          <w:bCs/>
          <w:lang w:val="en-US"/>
        </w:rPr>
      </w:pPr>
      <w:proofErr w:type="spellStart"/>
      <w:r>
        <w:rPr>
          <w:bCs/>
          <w:lang w:val="en-US"/>
        </w:rPr>
        <w:t>Paclan</w:t>
      </w:r>
      <w:proofErr w:type="spellEnd"/>
      <w:r>
        <w:rPr>
          <w:bCs/>
          <w:lang w:val="en-US"/>
        </w:rPr>
        <w:t xml:space="preserve"> - </w:t>
      </w:r>
      <w:hyperlink r:id="rId18" w:history="1">
        <w:r w:rsidRPr="005E6079">
          <w:rPr>
            <w:rStyle w:val="a7"/>
            <w:bCs/>
            <w:lang w:val="en-US"/>
          </w:rPr>
          <w:t>http://www.paclan.pl/ru_produkty_lista.php?cid=8</w:t>
        </w:r>
      </w:hyperlink>
    </w:p>
    <w:p w:rsidR="00C4775F" w:rsidRPr="00C4775F" w:rsidRDefault="00C4775F">
      <w:pPr>
        <w:rPr>
          <w:bCs/>
          <w:lang w:val="en-US"/>
        </w:rPr>
      </w:pPr>
      <w:r>
        <w:rPr>
          <w:bCs/>
          <w:lang w:val="en-US"/>
        </w:rPr>
        <w:lastRenderedPageBreak/>
        <w:t>York (</w:t>
      </w:r>
      <w:r>
        <w:rPr>
          <w:bCs/>
        </w:rPr>
        <w:t>ВТФК</w:t>
      </w:r>
      <w:proofErr w:type="gramStart"/>
      <w:r w:rsidRPr="00C4775F">
        <w:rPr>
          <w:bCs/>
          <w:lang w:val="en-US"/>
        </w:rPr>
        <w:t>)</w:t>
      </w:r>
      <w:r>
        <w:rPr>
          <w:bCs/>
          <w:lang w:val="en-US"/>
        </w:rPr>
        <w:t>-</w:t>
      </w:r>
      <w:proofErr w:type="gramEnd"/>
      <w:r>
        <w:rPr>
          <w:bCs/>
          <w:lang w:val="en-US"/>
        </w:rPr>
        <w:t xml:space="preserve"> </w:t>
      </w:r>
      <w:hyperlink r:id="rId19" w:history="1">
        <w:r w:rsidRPr="005E6079">
          <w:rPr>
            <w:rStyle w:val="a7"/>
            <w:bCs/>
            <w:lang w:val="en-US"/>
          </w:rPr>
          <w:t>http://www.hoz-tovar.ru/php/index.php?group=1</w:t>
        </w:r>
      </w:hyperlink>
    </w:p>
    <w:p w:rsidR="00C74A9B" w:rsidRDefault="00C74A9B">
      <w:r>
        <w:t>Мелочи  жизн</w:t>
      </w:r>
      <w:proofErr w:type="gramStart"/>
      <w:r>
        <w:t>и(</w:t>
      </w:r>
      <w:proofErr w:type="spellStart"/>
      <w:proofErr w:type="gramEnd"/>
      <w:r>
        <w:t>Эргопак</w:t>
      </w:r>
      <w:proofErr w:type="spellEnd"/>
      <w:r>
        <w:t xml:space="preserve">) - </w:t>
      </w:r>
      <w:hyperlink r:id="rId20" w:history="1">
        <w:r w:rsidRPr="005E6079">
          <w:rPr>
            <w:rStyle w:val="a7"/>
          </w:rPr>
          <w:t>http://ergopack.ua/ru/catalog/?id_tm=2&amp;id_type=11</w:t>
        </w:r>
      </w:hyperlink>
    </w:p>
    <w:p w:rsidR="000B331E" w:rsidRPr="000B331E" w:rsidRDefault="000B331E" w:rsidP="000B331E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/>
          <w:bCs/>
          <w:kern w:val="36"/>
          <w:lang w:val="en-US" w:eastAsia="ru-RU"/>
        </w:rPr>
      </w:pPr>
      <w:r w:rsidRPr="000B331E">
        <w:rPr>
          <w:rFonts w:asciiTheme="minorHAnsi" w:eastAsia="Times New Roman" w:hAnsiTheme="minorHAnsi"/>
          <w:bCs/>
          <w:kern w:val="36"/>
          <w:lang w:val="en-US" w:eastAsia="ru-RU"/>
        </w:rPr>
        <w:t>Scotch-</w:t>
      </w:r>
      <w:proofErr w:type="spellStart"/>
      <w:proofErr w:type="gramStart"/>
      <w:r w:rsidRPr="000B331E">
        <w:rPr>
          <w:rFonts w:asciiTheme="minorHAnsi" w:eastAsia="Times New Roman" w:hAnsiTheme="minorHAnsi"/>
          <w:bCs/>
          <w:kern w:val="36"/>
          <w:lang w:val="en-US" w:eastAsia="ru-RU"/>
        </w:rPr>
        <w:t>Brite</w:t>
      </w:r>
      <w:proofErr w:type="spellEnd"/>
      <w:r w:rsidRPr="000B331E">
        <w:rPr>
          <w:rFonts w:asciiTheme="minorHAnsi" w:eastAsia="Times New Roman" w:hAnsiTheme="minorHAnsi"/>
          <w:bCs/>
          <w:kern w:val="36"/>
          <w:lang w:val="en-US" w:eastAsia="ru-RU"/>
        </w:rPr>
        <w:t>(</w:t>
      </w:r>
      <w:proofErr w:type="gramEnd"/>
      <w:r w:rsidRPr="000B331E">
        <w:rPr>
          <w:rFonts w:asciiTheme="minorHAnsi" w:eastAsia="Times New Roman" w:hAnsiTheme="minorHAnsi"/>
          <w:bCs/>
          <w:kern w:val="36"/>
          <w:lang w:val="en-US" w:eastAsia="ru-RU"/>
        </w:rPr>
        <w:t>3</w:t>
      </w:r>
      <w:r>
        <w:rPr>
          <w:rFonts w:asciiTheme="minorHAnsi" w:eastAsia="Times New Roman" w:hAnsiTheme="minorHAnsi"/>
          <w:bCs/>
          <w:kern w:val="36"/>
          <w:lang w:eastAsia="ru-RU"/>
        </w:rPr>
        <w:t>М</w:t>
      </w:r>
      <w:r w:rsidRPr="000B331E">
        <w:rPr>
          <w:rFonts w:asciiTheme="minorHAnsi" w:eastAsia="Times New Roman" w:hAnsiTheme="minorHAnsi"/>
          <w:bCs/>
          <w:kern w:val="36"/>
          <w:lang w:val="en-US" w:eastAsia="ru-RU"/>
        </w:rPr>
        <w:t xml:space="preserve">) - </w:t>
      </w:r>
      <w:hyperlink r:id="rId21" w:history="1">
        <w:r w:rsidRPr="005E6079">
          <w:rPr>
            <w:rStyle w:val="a7"/>
            <w:rFonts w:asciiTheme="minorHAnsi" w:eastAsia="Times New Roman" w:hAnsiTheme="minorHAnsi"/>
            <w:bCs/>
            <w:kern w:val="36"/>
            <w:lang w:val="en-US" w:eastAsia="ru-RU"/>
          </w:rPr>
          <w:t>http://solutions.3mrussia.ru/wps/portal/3M/ru_RU/EU-Scotchbrite/Home/Products/Scourers/</w:t>
        </w:r>
      </w:hyperlink>
    </w:p>
    <w:p w:rsidR="00F52BF0" w:rsidRPr="00836A89" w:rsidRDefault="00F11A10">
      <w:pPr>
        <w:rPr>
          <w:b/>
          <w:i/>
        </w:rPr>
      </w:pPr>
      <w:r>
        <w:rPr>
          <w:b/>
          <w:i/>
        </w:rPr>
        <w:t>Позиционирование торговой марки:</w:t>
      </w:r>
    </w:p>
    <w:p w:rsidR="00836A89" w:rsidRDefault="00836A89" w:rsidP="00836A89">
      <w:r w:rsidRPr="006865AC">
        <w:rPr>
          <w:b/>
        </w:rPr>
        <w:t>ЗОЛУШКА –</w:t>
      </w:r>
      <w:r>
        <w:t xml:space="preserve"> российский бренд  для  женщин в сегменте рынка  «товары для дома».  Товары под данным брендом имеют оптимальное соотношение  «цена-качество»,  продаются в </w:t>
      </w:r>
      <w:proofErr w:type="spellStart"/>
      <w:r>
        <w:t>экном+</w:t>
      </w:r>
      <w:proofErr w:type="spellEnd"/>
      <w:r>
        <w:t xml:space="preserve"> и среднем ценовом сегменте.    </w:t>
      </w:r>
    </w:p>
    <w:p w:rsidR="00836A89" w:rsidRDefault="00836A89" w:rsidP="00836A89">
      <w:r>
        <w:t>ЦА – женщины, возраста 1</w:t>
      </w:r>
      <w:r w:rsidR="00170417">
        <w:t>8</w:t>
      </w:r>
      <w:r>
        <w:t xml:space="preserve">-54 лет,  проживающие в городах.  </w:t>
      </w:r>
    </w:p>
    <w:p w:rsidR="00836A89" w:rsidRDefault="00836A89" w:rsidP="00836A89">
      <w:r>
        <w:t xml:space="preserve">Ядро ЦА - женщины, возраста 20-44 лет, на них мы ориентируемся при разработке дизайна.  </w:t>
      </w:r>
    </w:p>
    <w:p w:rsidR="00C4775F" w:rsidRPr="00126340" w:rsidRDefault="00C4775F" w:rsidP="00836A89">
      <w:pPr>
        <w:rPr>
          <w:lang w:val="en-US"/>
        </w:rPr>
      </w:pPr>
      <w:r>
        <w:t>Позициониро</w:t>
      </w:r>
      <w:r w:rsidR="00550780">
        <w:t>вание для потребителей</w:t>
      </w:r>
      <w:proofErr w:type="gramStart"/>
      <w:r w:rsidR="00550780">
        <w:t xml:space="preserve"> – </w:t>
      </w:r>
      <w:r w:rsidR="00126340">
        <w:t>?</w:t>
      </w:r>
      <w:proofErr w:type="gramEnd"/>
    </w:p>
    <w:p w:rsidR="00EE744C" w:rsidRDefault="00C4775F" w:rsidP="00EE744C">
      <w:r>
        <w:t xml:space="preserve">Ценовое позиционирование:  </w:t>
      </w:r>
    </w:p>
    <w:p w:rsidR="00EE744C" w:rsidRPr="005D62E1" w:rsidRDefault="00EE744C" w:rsidP="00EE744C">
      <w:r>
        <w:t xml:space="preserve"> «</w:t>
      </w:r>
      <w:r>
        <w:rPr>
          <w:lang w:val="en-US"/>
        </w:rPr>
        <w:t>Bronze</w:t>
      </w:r>
      <w:r w:rsidRPr="000B3252">
        <w:t xml:space="preserve"> </w:t>
      </w:r>
      <w:r>
        <w:rPr>
          <w:lang w:val="en-US"/>
        </w:rPr>
        <w:t>line</w:t>
      </w:r>
      <w:r w:rsidRPr="000B3252">
        <w:t>(</w:t>
      </w:r>
      <w:r>
        <w:t>Бронзовая линия)»</w:t>
      </w:r>
      <w:r w:rsidRPr="00262F67">
        <w:t xml:space="preserve"> -</w:t>
      </w:r>
      <w:r>
        <w:t xml:space="preserve"> наименее дорогие товары с минимально достаточным набором потребительских характеристик,</w:t>
      </w:r>
      <w:r w:rsidRPr="005D62E1">
        <w:t xml:space="preserve"> </w:t>
      </w:r>
      <w:r>
        <w:t xml:space="preserve"> 5-10 </w:t>
      </w:r>
      <w:r>
        <w:rPr>
          <w:lang w:val="en-US"/>
        </w:rPr>
        <w:t>SKU</w:t>
      </w:r>
      <w:r>
        <w:t>, для тех, кому важна цена, используется базовое название торговой марки, плюс наименование серии. Простой примитивный дизайн,</w:t>
      </w:r>
      <w:r w:rsidRPr="00A612AD">
        <w:t xml:space="preserve"> </w:t>
      </w:r>
      <w:r>
        <w:t>использование 2-3 цветов  при печати, упор на название и применение продукта, экономичная, универсальная  упаковка, логотип основной марки на втором плане.</w:t>
      </w:r>
    </w:p>
    <w:p w:rsidR="00EE744C" w:rsidRPr="005D62E1" w:rsidRDefault="00EE744C" w:rsidP="00EE744C">
      <w:r>
        <w:t xml:space="preserve"> «</w:t>
      </w:r>
      <w:r>
        <w:rPr>
          <w:lang w:val="en-US"/>
        </w:rPr>
        <w:t>Silver</w:t>
      </w:r>
      <w:r w:rsidRPr="000B3252">
        <w:t xml:space="preserve"> </w:t>
      </w:r>
      <w:r>
        <w:rPr>
          <w:lang w:val="en-US"/>
        </w:rPr>
        <w:t>line</w:t>
      </w:r>
      <w:r w:rsidRPr="000B3252">
        <w:t>(</w:t>
      </w:r>
      <w:r>
        <w:t>Серебряная линия)»</w:t>
      </w:r>
      <w:r w:rsidRPr="00262F67">
        <w:t xml:space="preserve"> -</w:t>
      </w:r>
      <w:r>
        <w:t xml:space="preserve"> наиболее ходовые товары с  разнообразным набором потребительских характеристик,   20-35 </w:t>
      </w:r>
      <w:r>
        <w:rPr>
          <w:lang w:val="en-US"/>
        </w:rPr>
        <w:t>SKU</w:t>
      </w:r>
      <w:r>
        <w:t>,  для тех, кому важно соотношение цена-качество и возможность выбора различных характеристик, используется  базовое название  торговой марки, плюс наименование серии.</w:t>
      </w:r>
      <w:r w:rsidRPr="0025091C">
        <w:t xml:space="preserve"> </w:t>
      </w:r>
      <w:r>
        <w:t xml:space="preserve">Добротный дизайн, </w:t>
      </w:r>
      <w:proofErr w:type="spellStart"/>
      <w:r>
        <w:t>полноцветная</w:t>
      </w:r>
      <w:proofErr w:type="spellEnd"/>
      <w:r>
        <w:t xml:space="preserve"> (4-х цветная)</w:t>
      </w:r>
      <w:r w:rsidRPr="00FB0A43">
        <w:t xml:space="preserve"> </w:t>
      </w:r>
      <w:r>
        <w:t>печать, современная упаковка, использование иконок и фотографий,  упаковка должна быть предназначена для разных типов точек: витрина и открытый доступ, логотип основной марки на первом плане.</w:t>
      </w:r>
    </w:p>
    <w:p w:rsidR="00EE744C" w:rsidRDefault="00EE744C" w:rsidP="00EE744C">
      <w:r>
        <w:t>«</w:t>
      </w:r>
      <w:r>
        <w:rPr>
          <w:lang w:val="en-US"/>
        </w:rPr>
        <w:t>Gold</w:t>
      </w:r>
      <w:r w:rsidRPr="000B3252">
        <w:t xml:space="preserve"> </w:t>
      </w:r>
      <w:r>
        <w:rPr>
          <w:lang w:val="en-US"/>
        </w:rPr>
        <w:t>line</w:t>
      </w:r>
      <w:r w:rsidRPr="000B3252">
        <w:t>(</w:t>
      </w:r>
      <w:r>
        <w:t>Золотая линия)»</w:t>
      </w:r>
      <w:r w:rsidRPr="00262F67">
        <w:t xml:space="preserve"> -</w:t>
      </w:r>
      <w:r>
        <w:t xml:space="preserve"> наиболее качественные товары с  уникальным набором потребительских характеристик,</w:t>
      </w:r>
      <w:r w:rsidRPr="005D62E1">
        <w:t xml:space="preserve"> </w:t>
      </w:r>
      <w:r>
        <w:t xml:space="preserve">           10-15 </w:t>
      </w:r>
      <w:r>
        <w:rPr>
          <w:lang w:val="en-US"/>
        </w:rPr>
        <w:t>SKU</w:t>
      </w:r>
      <w:r>
        <w:t xml:space="preserve">,  для тех, кому важно качество, интересные и уникальные  возможности применения, используется  базовое название  торговой марки, плюс наименование серии. Эксклюзивный дизайн, </w:t>
      </w:r>
      <w:proofErr w:type="spellStart"/>
      <w:r>
        <w:t>полноцветная</w:t>
      </w:r>
      <w:proofErr w:type="spellEnd"/>
      <w:r>
        <w:t xml:space="preserve">  + 1  </w:t>
      </w:r>
      <w:proofErr w:type="spellStart"/>
      <w:r>
        <w:t>пантон</w:t>
      </w:r>
      <w:proofErr w:type="spellEnd"/>
      <w:r>
        <w:t>(5 цветная) печать,  оригинальная упаковка, использование иконок и фотографий, упаковка</w:t>
      </w:r>
      <w:r w:rsidRPr="006B1A01">
        <w:t xml:space="preserve"> </w:t>
      </w:r>
      <w:r>
        <w:t xml:space="preserve"> должна быть предназначена для  точек открытого доступа, логотип основной марки на первом плане.</w:t>
      </w:r>
    </w:p>
    <w:p w:rsidR="00836A89" w:rsidRDefault="009A54EB" w:rsidP="00601EDD">
      <w:pPr>
        <w:rPr>
          <w:rFonts w:asciiTheme="minorHAnsi" w:hAnsiTheme="minorHAnsi"/>
          <w:b/>
          <w:bCs/>
          <w:kern w:val="36"/>
          <w:lang w:eastAsia="ru-RU"/>
        </w:rPr>
      </w:pPr>
      <w:r>
        <w:rPr>
          <w:rFonts w:asciiTheme="minorHAnsi" w:hAnsiTheme="minorHAnsi"/>
          <w:b/>
          <w:bCs/>
          <w:kern w:val="36"/>
          <w:lang w:eastAsia="ru-RU"/>
        </w:rPr>
        <w:t>Планируемый ассортимент</w:t>
      </w:r>
      <w:r w:rsidRPr="009C267F">
        <w:rPr>
          <w:rFonts w:asciiTheme="minorHAnsi" w:hAnsiTheme="minorHAnsi"/>
          <w:b/>
          <w:bCs/>
          <w:kern w:val="36"/>
          <w:lang w:eastAsia="ru-RU"/>
        </w:rPr>
        <w:t>:</w:t>
      </w:r>
      <w:r>
        <w:rPr>
          <w:rFonts w:asciiTheme="minorHAnsi" w:hAnsiTheme="minorHAnsi"/>
          <w:b/>
          <w:bCs/>
          <w:kern w:val="36"/>
          <w:lang w:eastAsia="ru-RU"/>
        </w:rPr>
        <w:t xml:space="preserve">  </w:t>
      </w:r>
      <w:r w:rsidRPr="009A54EB">
        <w:rPr>
          <w:rFonts w:asciiTheme="minorHAnsi" w:hAnsiTheme="minorHAnsi"/>
          <w:bCs/>
          <w:kern w:val="36"/>
          <w:lang w:eastAsia="ru-RU"/>
        </w:rPr>
        <w:t>Губки</w:t>
      </w:r>
      <w:r>
        <w:rPr>
          <w:rFonts w:asciiTheme="minorHAnsi" w:hAnsiTheme="minorHAnsi"/>
          <w:bCs/>
          <w:kern w:val="36"/>
          <w:lang w:eastAsia="ru-RU"/>
        </w:rPr>
        <w:t xml:space="preserve"> для посуды, тряпки и салфетки хозяйственные, мусорные пакеты, перчатки резиновые,  средства для приготовления и хранения пищ</w:t>
      </w:r>
      <w:proofErr w:type="gramStart"/>
      <w:r>
        <w:rPr>
          <w:rFonts w:asciiTheme="minorHAnsi" w:hAnsiTheme="minorHAnsi"/>
          <w:bCs/>
          <w:kern w:val="36"/>
          <w:lang w:eastAsia="ru-RU"/>
        </w:rPr>
        <w:t>и(</w:t>
      </w:r>
      <w:proofErr w:type="gramEnd"/>
      <w:r>
        <w:rPr>
          <w:rFonts w:asciiTheme="minorHAnsi" w:hAnsiTheme="minorHAnsi"/>
          <w:bCs/>
          <w:kern w:val="36"/>
          <w:lang w:eastAsia="ru-RU"/>
        </w:rPr>
        <w:t xml:space="preserve">фольга алюминиевая, пленка пищевая, рукава и пакеты для </w:t>
      </w:r>
      <w:proofErr w:type="spellStart"/>
      <w:r>
        <w:rPr>
          <w:rFonts w:asciiTheme="minorHAnsi" w:hAnsiTheme="minorHAnsi"/>
          <w:bCs/>
          <w:kern w:val="36"/>
          <w:lang w:eastAsia="ru-RU"/>
        </w:rPr>
        <w:t>запекания</w:t>
      </w:r>
      <w:proofErr w:type="spellEnd"/>
      <w:r>
        <w:rPr>
          <w:rFonts w:asciiTheme="minorHAnsi" w:hAnsiTheme="minorHAnsi"/>
          <w:bCs/>
          <w:kern w:val="36"/>
          <w:lang w:eastAsia="ru-RU"/>
        </w:rPr>
        <w:t>,  пергаментная бумага</w:t>
      </w:r>
      <w:r w:rsidR="00D044FC">
        <w:rPr>
          <w:rFonts w:asciiTheme="minorHAnsi" w:hAnsiTheme="minorHAnsi"/>
          <w:bCs/>
          <w:kern w:val="36"/>
          <w:lang w:eastAsia="ru-RU"/>
        </w:rPr>
        <w:t>, пакеты для льда), средства по уходу за одеждой(ролики липкие, мешки для стирки белья). Подробнее в приложенном файле «</w:t>
      </w:r>
      <w:proofErr w:type="spellStart"/>
      <w:r w:rsidR="00D044FC">
        <w:rPr>
          <w:rFonts w:asciiTheme="minorHAnsi" w:hAnsiTheme="minorHAnsi"/>
          <w:bCs/>
          <w:kern w:val="36"/>
          <w:lang w:eastAsia="ru-RU"/>
        </w:rPr>
        <w:t>Прайс</w:t>
      </w:r>
      <w:proofErr w:type="spellEnd"/>
      <w:r w:rsidR="00D044FC">
        <w:rPr>
          <w:rFonts w:asciiTheme="minorHAnsi" w:hAnsiTheme="minorHAnsi"/>
          <w:bCs/>
          <w:kern w:val="36"/>
          <w:lang w:eastAsia="ru-RU"/>
        </w:rPr>
        <w:t xml:space="preserve"> </w:t>
      </w:r>
      <w:proofErr w:type="gramStart"/>
      <w:r w:rsidR="00D044FC">
        <w:rPr>
          <w:rFonts w:asciiTheme="minorHAnsi" w:hAnsiTheme="minorHAnsi"/>
          <w:bCs/>
          <w:kern w:val="36"/>
          <w:lang w:eastAsia="ru-RU"/>
        </w:rPr>
        <w:t>концептуальный</w:t>
      </w:r>
      <w:proofErr w:type="gramEnd"/>
      <w:r w:rsidR="00D044FC">
        <w:rPr>
          <w:rFonts w:asciiTheme="minorHAnsi" w:hAnsiTheme="minorHAnsi"/>
          <w:bCs/>
          <w:kern w:val="36"/>
          <w:lang w:eastAsia="ru-RU"/>
        </w:rPr>
        <w:t xml:space="preserve">». </w:t>
      </w:r>
      <w:r>
        <w:rPr>
          <w:rFonts w:asciiTheme="minorHAnsi" w:hAnsiTheme="minorHAnsi"/>
          <w:bCs/>
          <w:kern w:val="36"/>
          <w:lang w:eastAsia="ru-RU"/>
        </w:rPr>
        <w:t xml:space="preserve"> </w:t>
      </w:r>
      <w:r w:rsidRPr="00CC16F3">
        <w:rPr>
          <w:rFonts w:asciiTheme="minorHAnsi" w:hAnsiTheme="minorHAnsi"/>
          <w:bCs/>
          <w:kern w:val="36"/>
          <w:lang w:eastAsia="ru-RU"/>
        </w:rPr>
        <w:t xml:space="preserve"> </w:t>
      </w:r>
    </w:p>
    <w:p w:rsidR="009C267F" w:rsidRPr="00CC16F3" w:rsidRDefault="00852F53" w:rsidP="00601EDD">
      <w:r w:rsidRPr="009C267F">
        <w:rPr>
          <w:rFonts w:asciiTheme="minorHAnsi" w:hAnsiTheme="minorHAnsi"/>
          <w:b/>
          <w:bCs/>
          <w:kern w:val="36"/>
          <w:lang w:eastAsia="ru-RU"/>
        </w:rPr>
        <w:t>Упаковка:</w:t>
      </w:r>
      <w:r>
        <w:rPr>
          <w:rFonts w:asciiTheme="minorHAnsi" w:hAnsiTheme="minorHAnsi"/>
          <w:bCs/>
          <w:kern w:val="36"/>
          <w:lang w:eastAsia="ru-RU"/>
        </w:rPr>
        <w:t xml:space="preserve"> </w:t>
      </w:r>
      <w:r w:rsidR="00CC16F3" w:rsidRPr="00CC16F3">
        <w:rPr>
          <w:rFonts w:asciiTheme="minorHAnsi" w:hAnsiTheme="minorHAnsi"/>
          <w:bCs/>
          <w:kern w:val="36"/>
          <w:lang w:eastAsia="ru-RU"/>
        </w:rPr>
        <w:t xml:space="preserve"> </w:t>
      </w:r>
      <w:r w:rsidR="00CC16F3">
        <w:rPr>
          <w:rFonts w:asciiTheme="minorHAnsi" w:hAnsiTheme="minorHAnsi"/>
          <w:bCs/>
          <w:kern w:val="36"/>
          <w:lang w:eastAsia="ru-RU"/>
        </w:rPr>
        <w:t xml:space="preserve">В </w:t>
      </w:r>
      <w:proofErr w:type="gramStart"/>
      <w:r w:rsidR="00CC16F3">
        <w:rPr>
          <w:rFonts w:asciiTheme="minorHAnsi" w:hAnsiTheme="minorHAnsi"/>
          <w:bCs/>
          <w:kern w:val="36"/>
          <w:lang w:eastAsia="ru-RU"/>
        </w:rPr>
        <w:t>соответствии</w:t>
      </w:r>
      <w:proofErr w:type="gramEnd"/>
      <w:r w:rsidR="00CC16F3">
        <w:rPr>
          <w:rFonts w:asciiTheme="minorHAnsi" w:hAnsiTheme="minorHAnsi"/>
          <w:bCs/>
          <w:kern w:val="36"/>
          <w:lang w:eastAsia="ru-RU"/>
        </w:rPr>
        <w:t xml:space="preserve"> с</w:t>
      </w:r>
      <w:r w:rsidR="00D044FC">
        <w:rPr>
          <w:rFonts w:asciiTheme="minorHAnsi" w:hAnsiTheme="minorHAnsi"/>
          <w:bCs/>
          <w:kern w:val="36"/>
          <w:lang w:eastAsia="ru-RU"/>
        </w:rPr>
        <w:t>о стандартами оформления</w:t>
      </w:r>
      <w:r w:rsidR="00CC16F3">
        <w:rPr>
          <w:rFonts w:asciiTheme="minorHAnsi" w:hAnsiTheme="minorHAnsi"/>
          <w:bCs/>
          <w:kern w:val="36"/>
          <w:lang w:eastAsia="ru-RU"/>
        </w:rPr>
        <w:t xml:space="preserve"> сери</w:t>
      </w:r>
      <w:r w:rsidR="00D044FC">
        <w:rPr>
          <w:rFonts w:asciiTheme="minorHAnsi" w:hAnsiTheme="minorHAnsi"/>
          <w:bCs/>
          <w:kern w:val="36"/>
          <w:lang w:eastAsia="ru-RU"/>
        </w:rPr>
        <w:t>й</w:t>
      </w:r>
      <w:r w:rsidR="00CC16F3">
        <w:rPr>
          <w:rFonts w:asciiTheme="minorHAnsi" w:hAnsiTheme="minorHAnsi"/>
          <w:bCs/>
          <w:kern w:val="36"/>
          <w:lang w:eastAsia="ru-RU"/>
        </w:rPr>
        <w:t xml:space="preserve">  </w:t>
      </w:r>
      <w:r w:rsidR="00CC16F3">
        <w:rPr>
          <w:lang w:val="en-US"/>
        </w:rPr>
        <w:t>Bronze</w:t>
      </w:r>
      <w:r w:rsidR="00CC16F3" w:rsidRPr="000B3252">
        <w:t xml:space="preserve"> </w:t>
      </w:r>
      <w:r w:rsidR="00CC16F3">
        <w:rPr>
          <w:lang w:val="en-US"/>
        </w:rPr>
        <w:t>line</w:t>
      </w:r>
      <w:r w:rsidR="00CC16F3">
        <w:t xml:space="preserve">, </w:t>
      </w:r>
      <w:r w:rsidR="00CC16F3">
        <w:rPr>
          <w:lang w:val="en-US"/>
        </w:rPr>
        <w:t>Silver</w:t>
      </w:r>
      <w:r w:rsidR="00CC16F3" w:rsidRPr="000B3252">
        <w:t xml:space="preserve"> </w:t>
      </w:r>
      <w:r w:rsidR="00CC16F3">
        <w:rPr>
          <w:lang w:val="en-US"/>
        </w:rPr>
        <w:t>line</w:t>
      </w:r>
      <w:r w:rsidR="00CC16F3">
        <w:t xml:space="preserve">, </w:t>
      </w:r>
      <w:r w:rsidR="00CC16F3">
        <w:rPr>
          <w:lang w:val="en-US"/>
        </w:rPr>
        <w:t>Gold</w:t>
      </w:r>
      <w:r w:rsidR="00CC16F3" w:rsidRPr="000B3252">
        <w:t xml:space="preserve"> </w:t>
      </w:r>
      <w:r w:rsidR="00CC16F3">
        <w:rPr>
          <w:lang w:val="en-US"/>
        </w:rPr>
        <w:t>line</w:t>
      </w:r>
      <w:r w:rsidR="00CC16F3">
        <w:t>.</w:t>
      </w:r>
    </w:p>
    <w:p w:rsidR="00852F53" w:rsidRPr="001B4498" w:rsidRDefault="00852F53" w:rsidP="00601EDD">
      <w:r w:rsidRPr="009C267F">
        <w:rPr>
          <w:b/>
        </w:rPr>
        <w:t xml:space="preserve">Основные каналы </w:t>
      </w:r>
      <w:r w:rsidR="009C267F" w:rsidRPr="009C267F">
        <w:rPr>
          <w:b/>
        </w:rPr>
        <w:t>распространения:</w:t>
      </w:r>
      <w:r w:rsidR="009C267F">
        <w:t xml:space="preserve">  Регулярная розница промтоварного и смешанного </w:t>
      </w:r>
      <w:r w:rsidR="00516A9E">
        <w:t>ассортимента</w:t>
      </w:r>
      <w:r w:rsidR="009C267F">
        <w:t xml:space="preserve">.  </w:t>
      </w:r>
      <w:proofErr w:type="gramStart"/>
      <w:r w:rsidR="009C267F">
        <w:rPr>
          <w:lang w:val="en-US"/>
        </w:rPr>
        <w:t>D</w:t>
      </w:r>
      <w:r w:rsidR="00CB7F21">
        <w:rPr>
          <w:lang w:val="en-US"/>
        </w:rPr>
        <w:t>I</w:t>
      </w:r>
      <w:r w:rsidR="009C267F">
        <w:rPr>
          <w:lang w:val="en-US"/>
        </w:rPr>
        <w:t>Y</w:t>
      </w:r>
      <w:r w:rsidR="009C267F" w:rsidRPr="00516A9E">
        <w:t xml:space="preserve">  </w:t>
      </w:r>
      <w:proofErr w:type="spellStart"/>
      <w:r w:rsidR="009C267F">
        <w:t>гипер</w:t>
      </w:r>
      <w:proofErr w:type="spellEnd"/>
      <w:proofErr w:type="gramEnd"/>
      <w:r w:rsidR="009C267F">
        <w:t xml:space="preserve"> и супермаркеты.</w:t>
      </w:r>
      <w:r w:rsidR="001B4498">
        <w:t xml:space="preserve"> Для серии </w:t>
      </w:r>
      <w:r w:rsidR="001B4498">
        <w:rPr>
          <w:lang w:val="en-US"/>
        </w:rPr>
        <w:t>Bronze</w:t>
      </w:r>
      <w:r w:rsidR="001B4498" w:rsidRPr="000B3252">
        <w:t xml:space="preserve"> </w:t>
      </w:r>
      <w:r w:rsidR="001B4498">
        <w:rPr>
          <w:lang w:val="en-US"/>
        </w:rPr>
        <w:t>line</w:t>
      </w:r>
      <w:r w:rsidR="001B4498">
        <w:t xml:space="preserve"> лоточная и рыночная торговля, </w:t>
      </w:r>
      <w:proofErr w:type="spellStart"/>
      <w:r w:rsidR="001B4498">
        <w:t>дикаунтеры</w:t>
      </w:r>
      <w:proofErr w:type="spellEnd"/>
      <w:r w:rsidR="001B4498">
        <w:t>.</w:t>
      </w:r>
    </w:p>
    <w:sectPr w:rsidR="00852F53" w:rsidRPr="001B4498" w:rsidSect="006B1A01">
      <w:footerReference w:type="even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3C" w:rsidRDefault="00B9083C">
      <w:r>
        <w:separator/>
      </w:r>
    </w:p>
  </w:endnote>
  <w:endnote w:type="continuationSeparator" w:id="1">
    <w:p w:rsidR="00B9083C" w:rsidRDefault="00B9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3C" w:rsidRDefault="00B9083C" w:rsidP="00792D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83C" w:rsidRDefault="00B908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3C" w:rsidRDefault="00B9083C" w:rsidP="00792D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595">
      <w:rPr>
        <w:rStyle w:val="a5"/>
        <w:noProof/>
      </w:rPr>
      <w:t>1</w:t>
    </w:r>
    <w:r>
      <w:rPr>
        <w:rStyle w:val="a5"/>
      </w:rPr>
      <w:fldChar w:fldCharType="end"/>
    </w:r>
  </w:p>
  <w:p w:rsidR="00B9083C" w:rsidRDefault="00B908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3C" w:rsidRDefault="00B9083C">
      <w:r>
        <w:separator/>
      </w:r>
    </w:p>
  </w:footnote>
  <w:footnote w:type="continuationSeparator" w:id="1">
    <w:p w:rsidR="00B9083C" w:rsidRDefault="00B90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2AE1"/>
    <w:multiLevelType w:val="hybridMultilevel"/>
    <w:tmpl w:val="4340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53D"/>
    <w:rsid w:val="0001628B"/>
    <w:rsid w:val="000300C6"/>
    <w:rsid w:val="00031AF5"/>
    <w:rsid w:val="000529E5"/>
    <w:rsid w:val="00053D2B"/>
    <w:rsid w:val="00054B28"/>
    <w:rsid w:val="000735A0"/>
    <w:rsid w:val="00082FD4"/>
    <w:rsid w:val="000B3252"/>
    <w:rsid w:val="000B331E"/>
    <w:rsid w:val="000C7E0B"/>
    <w:rsid w:val="000D0CEF"/>
    <w:rsid w:val="000D246D"/>
    <w:rsid w:val="000D44AA"/>
    <w:rsid w:val="000E2734"/>
    <w:rsid w:val="000F5360"/>
    <w:rsid w:val="0011332C"/>
    <w:rsid w:val="00126340"/>
    <w:rsid w:val="00144DCE"/>
    <w:rsid w:val="00146CF6"/>
    <w:rsid w:val="001625A6"/>
    <w:rsid w:val="00166D6B"/>
    <w:rsid w:val="00170417"/>
    <w:rsid w:val="00172C25"/>
    <w:rsid w:val="00183AC6"/>
    <w:rsid w:val="00184DF6"/>
    <w:rsid w:val="0018520B"/>
    <w:rsid w:val="001A1CEE"/>
    <w:rsid w:val="001A543A"/>
    <w:rsid w:val="001B4498"/>
    <w:rsid w:val="001B691D"/>
    <w:rsid w:val="001C5C67"/>
    <w:rsid w:val="001D717A"/>
    <w:rsid w:val="00205E73"/>
    <w:rsid w:val="00206AC2"/>
    <w:rsid w:val="00230E86"/>
    <w:rsid w:val="0025091C"/>
    <w:rsid w:val="00252DFF"/>
    <w:rsid w:val="0025741A"/>
    <w:rsid w:val="00262F67"/>
    <w:rsid w:val="002760F5"/>
    <w:rsid w:val="00276977"/>
    <w:rsid w:val="00293BED"/>
    <w:rsid w:val="002A34DB"/>
    <w:rsid w:val="002A5475"/>
    <w:rsid w:val="002D51C4"/>
    <w:rsid w:val="002D615A"/>
    <w:rsid w:val="002F0E83"/>
    <w:rsid w:val="00322E10"/>
    <w:rsid w:val="0033388E"/>
    <w:rsid w:val="003520D3"/>
    <w:rsid w:val="00356B94"/>
    <w:rsid w:val="003705C9"/>
    <w:rsid w:val="003D5177"/>
    <w:rsid w:val="003D5FAC"/>
    <w:rsid w:val="003D66B4"/>
    <w:rsid w:val="003E2C8C"/>
    <w:rsid w:val="0041768F"/>
    <w:rsid w:val="004513B6"/>
    <w:rsid w:val="00465E68"/>
    <w:rsid w:val="00476985"/>
    <w:rsid w:val="00486999"/>
    <w:rsid w:val="004972CF"/>
    <w:rsid w:val="004A7F12"/>
    <w:rsid w:val="00504426"/>
    <w:rsid w:val="005145FD"/>
    <w:rsid w:val="00516A9E"/>
    <w:rsid w:val="00536346"/>
    <w:rsid w:val="0054253D"/>
    <w:rsid w:val="005438BC"/>
    <w:rsid w:val="00550780"/>
    <w:rsid w:val="005721A5"/>
    <w:rsid w:val="0057326E"/>
    <w:rsid w:val="005B77CE"/>
    <w:rsid w:val="005C17F9"/>
    <w:rsid w:val="005C6647"/>
    <w:rsid w:val="005D62E1"/>
    <w:rsid w:val="005E684B"/>
    <w:rsid w:val="005F3691"/>
    <w:rsid w:val="00600E06"/>
    <w:rsid w:val="00601EDD"/>
    <w:rsid w:val="00637AB4"/>
    <w:rsid w:val="00661A84"/>
    <w:rsid w:val="006626D1"/>
    <w:rsid w:val="006865AC"/>
    <w:rsid w:val="006B1A01"/>
    <w:rsid w:val="00702D82"/>
    <w:rsid w:val="00707F82"/>
    <w:rsid w:val="00725D49"/>
    <w:rsid w:val="00730595"/>
    <w:rsid w:val="007378CA"/>
    <w:rsid w:val="00750DBF"/>
    <w:rsid w:val="00792DDF"/>
    <w:rsid w:val="00792E0C"/>
    <w:rsid w:val="007C5FDF"/>
    <w:rsid w:val="00806CD5"/>
    <w:rsid w:val="00836A89"/>
    <w:rsid w:val="00852F53"/>
    <w:rsid w:val="00861396"/>
    <w:rsid w:val="0086380E"/>
    <w:rsid w:val="00881559"/>
    <w:rsid w:val="008A5B04"/>
    <w:rsid w:val="008A5DB2"/>
    <w:rsid w:val="008C42EF"/>
    <w:rsid w:val="008D714D"/>
    <w:rsid w:val="009064B1"/>
    <w:rsid w:val="00955885"/>
    <w:rsid w:val="00990C5D"/>
    <w:rsid w:val="009974E6"/>
    <w:rsid w:val="009A54EB"/>
    <w:rsid w:val="009B1BE2"/>
    <w:rsid w:val="009C267F"/>
    <w:rsid w:val="009F352D"/>
    <w:rsid w:val="009F640B"/>
    <w:rsid w:val="00A63E2D"/>
    <w:rsid w:val="00A707DD"/>
    <w:rsid w:val="00A73AE4"/>
    <w:rsid w:val="00A80A89"/>
    <w:rsid w:val="00AA6531"/>
    <w:rsid w:val="00AC0C04"/>
    <w:rsid w:val="00AC50D8"/>
    <w:rsid w:val="00AC6620"/>
    <w:rsid w:val="00AE0053"/>
    <w:rsid w:val="00AF2BF3"/>
    <w:rsid w:val="00B10052"/>
    <w:rsid w:val="00B411C9"/>
    <w:rsid w:val="00B43C2B"/>
    <w:rsid w:val="00B65951"/>
    <w:rsid w:val="00B9083C"/>
    <w:rsid w:val="00BD31AC"/>
    <w:rsid w:val="00BD572E"/>
    <w:rsid w:val="00BD720D"/>
    <w:rsid w:val="00BF0F09"/>
    <w:rsid w:val="00BF442A"/>
    <w:rsid w:val="00C04513"/>
    <w:rsid w:val="00C05BAF"/>
    <w:rsid w:val="00C4775F"/>
    <w:rsid w:val="00C531CC"/>
    <w:rsid w:val="00C63407"/>
    <w:rsid w:val="00C74A9B"/>
    <w:rsid w:val="00CA38A6"/>
    <w:rsid w:val="00CB7F21"/>
    <w:rsid w:val="00CC16F3"/>
    <w:rsid w:val="00CD193A"/>
    <w:rsid w:val="00CD1FAD"/>
    <w:rsid w:val="00CD5166"/>
    <w:rsid w:val="00CE04BC"/>
    <w:rsid w:val="00CE2896"/>
    <w:rsid w:val="00CF4AB4"/>
    <w:rsid w:val="00CF5B5E"/>
    <w:rsid w:val="00D044FC"/>
    <w:rsid w:val="00D04535"/>
    <w:rsid w:val="00D0462F"/>
    <w:rsid w:val="00D07F8F"/>
    <w:rsid w:val="00D161F8"/>
    <w:rsid w:val="00D360CC"/>
    <w:rsid w:val="00D420FD"/>
    <w:rsid w:val="00D42575"/>
    <w:rsid w:val="00D55C55"/>
    <w:rsid w:val="00D673C6"/>
    <w:rsid w:val="00D91AF6"/>
    <w:rsid w:val="00DC725E"/>
    <w:rsid w:val="00DF0276"/>
    <w:rsid w:val="00E52EE6"/>
    <w:rsid w:val="00E566F0"/>
    <w:rsid w:val="00E56C28"/>
    <w:rsid w:val="00E61456"/>
    <w:rsid w:val="00E61E96"/>
    <w:rsid w:val="00E723E3"/>
    <w:rsid w:val="00E76C6B"/>
    <w:rsid w:val="00E9291D"/>
    <w:rsid w:val="00E94C2B"/>
    <w:rsid w:val="00EB69AC"/>
    <w:rsid w:val="00ED4E01"/>
    <w:rsid w:val="00EE30D2"/>
    <w:rsid w:val="00EE744C"/>
    <w:rsid w:val="00EF46A7"/>
    <w:rsid w:val="00F10A72"/>
    <w:rsid w:val="00F11A10"/>
    <w:rsid w:val="00F170F6"/>
    <w:rsid w:val="00F30423"/>
    <w:rsid w:val="00F52BF0"/>
    <w:rsid w:val="00F71316"/>
    <w:rsid w:val="00F77578"/>
    <w:rsid w:val="00FB01CB"/>
    <w:rsid w:val="00FD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C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B3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44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02B4F"/>
    <w:rPr>
      <w:lang w:eastAsia="en-US"/>
    </w:rPr>
  </w:style>
  <w:style w:type="character" w:styleId="a5">
    <w:name w:val="page number"/>
    <w:basedOn w:val="a0"/>
    <w:uiPriority w:val="99"/>
    <w:rsid w:val="00BF442A"/>
    <w:rPr>
      <w:rFonts w:cs="Times New Roman"/>
    </w:rPr>
  </w:style>
  <w:style w:type="paragraph" w:styleId="a6">
    <w:name w:val="List Paragraph"/>
    <w:basedOn w:val="a"/>
    <w:uiPriority w:val="34"/>
    <w:qFormat/>
    <w:rsid w:val="008638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07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331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lochka.info/" TargetMode="External"/><Relationship Id="rId13" Type="http://schemas.openxmlformats.org/officeDocument/2006/relationships/hyperlink" Target="http://www.homequeen.ru/company/elis.php" TargetMode="External"/><Relationship Id="rId18" Type="http://schemas.openxmlformats.org/officeDocument/2006/relationships/hyperlink" Target="http://www.paclan.pl/ru_produkty_lista.php?cid=8" TargetMode="External"/><Relationship Id="rId3" Type="http://schemas.openxmlformats.org/officeDocument/2006/relationships/styles" Target="styles.xml"/><Relationship Id="rId21" Type="http://schemas.openxmlformats.org/officeDocument/2006/relationships/hyperlink" Target="http://solutions.3mrussia.ru/wps/portal/3M/ru_RU/EU-Scotchbrite/Home/Products/Scoure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dnhk.ru/brand.sdf/thriftyhousewife" TargetMode="External"/><Relationship Id="rId17" Type="http://schemas.openxmlformats.org/officeDocument/2006/relationships/hyperlink" Target="http://www.tekoc.com/catalog.php?cid=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cept-b.ru/content/katalog-produktsii" TargetMode="External"/><Relationship Id="rId20" Type="http://schemas.openxmlformats.org/officeDocument/2006/relationships/hyperlink" Target="http://ergopack.ua/ru/catalog/?id_tm=2&amp;id_type=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dnhk.ru/brand.sdf/domingo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knep.ru/catalog/razdel/hoz-tovary-clearline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tdnhk.ru/brand.sdf/domingo/" TargetMode="External"/><Relationship Id="rId19" Type="http://schemas.openxmlformats.org/officeDocument/2006/relationships/hyperlink" Target="http://www.hoz-tovar.ru/php/index.php?group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ken-bok.com/ru/freken/produkts/" TargetMode="External"/><Relationship Id="rId14" Type="http://schemas.openxmlformats.org/officeDocument/2006/relationships/hyperlink" Target="http://www.cottonclub.ru/arteshok.phtml?cid=4504037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999E-AC14-4C45-A5CC-2F333E4A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VertegovVG</dc:creator>
  <cp:keywords/>
  <dc:description/>
  <cp:lastModifiedBy>VertegovVG</cp:lastModifiedBy>
  <cp:revision>3</cp:revision>
  <cp:lastPrinted>2010-10-05T10:17:00Z</cp:lastPrinted>
  <dcterms:created xsi:type="dcterms:W3CDTF">2010-12-02T08:21:00Z</dcterms:created>
  <dcterms:modified xsi:type="dcterms:W3CDTF">2010-12-02T08:29:00Z</dcterms:modified>
</cp:coreProperties>
</file>