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CA6351" w:rsidRPr="003B258F" w:rsidTr="00CA6351">
        <w:trPr>
          <w:trHeight w:val="567"/>
        </w:trPr>
        <w:tc>
          <w:tcPr>
            <w:tcW w:w="9463" w:type="dxa"/>
            <w:gridSpan w:val="2"/>
          </w:tcPr>
          <w:p w:rsidR="00CA6351" w:rsidRPr="003B258F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Наименование продукции</w:t>
            </w:r>
            <w:r>
              <w:rPr>
                <w:rFonts w:ascii="Calibri" w:hAnsi="Calibri" w:cs="Arial"/>
              </w:rPr>
              <w:t>:  Репродукции картин известных художников на холсте.</w:t>
            </w:r>
          </w:p>
        </w:tc>
      </w:tr>
      <w:tr w:rsidR="00CA6351" w:rsidTr="00CA6351">
        <w:trPr>
          <w:trHeight w:val="567"/>
        </w:trPr>
        <w:tc>
          <w:tcPr>
            <w:tcW w:w="9463" w:type="dxa"/>
            <w:gridSpan w:val="2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Печать и </w:t>
            </w:r>
            <w:proofErr w:type="spellStart"/>
            <w:r>
              <w:rPr>
                <w:rFonts w:ascii="Calibri" w:hAnsi="Calibri" w:cs="Arial"/>
                <w:b/>
              </w:rPr>
              <w:t>постпечатная</w:t>
            </w:r>
            <w:proofErr w:type="spellEnd"/>
            <w:r>
              <w:rPr>
                <w:rFonts w:ascii="Calibri" w:hAnsi="Calibri" w:cs="Arial"/>
                <w:b/>
              </w:rPr>
              <w:t xml:space="preserve"> обработка: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  <w:b/>
              </w:rPr>
            </w:pP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Формат </w:t>
            </w:r>
            <w:r>
              <w:rPr>
                <w:rFonts w:ascii="Calibri" w:hAnsi="Calibri" w:cs="Arial"/>
              </w:rPr>
              <w:t xml:space="preserve">– </w:t>
            </w:r>
            <w:r w:rsidRPr="00DA25B6">
              <w:rPr>
                <w:rFonts w:ascii="Calibri" w:hAnsi="Calibri" w:cs="Arial"/>
                <w:u w:val="single"/>
              </w:rPr>
              <w:t>1-й формат:</w:t>
            </w:r>
            <w:r>
              <w:rPr>
                <w:rFonts w:ascii="Calibri" w:hAnsi="Calibri" w:cs="Arial"/>
              </w:rPr>
              <w:t xml:space="preserve"> 40х50 см; </w:t>
            </w:r>
            <w:r w:rsidRPr="00DA25B6">
              <w:rPr>
                <w:rFonts w:ascii="Calibri" w:hAnsi="Calibri" w:cs="Arial"/>
                <w:u w:val="single"/>
              </w:rPr>
              <w:t>2-й формат:</w:t>
            </w:r>
            <w:r>
              <w:rPr>
                <w:rFonts w:ascii="Calibri" w:hAnsi="Calibri" w:cs="Arial"/>
              </w:rPr>
              <w:t xml:space="preserve"> 60х90см; </w:t>
            </w:r>
            <w:r w:rsidRPr="00DA25B6">
              <w:rPr>
                <w:rFonts w:ascii="Calibri" w:hAnsi="Calibri" w:cs="Arial"/>
                <w:u w:val="single"/>
              </w:rPr>
              <w:t>3-й формат:</w:t>
            </w:r>
            <w:r>
              <w:rPr>
                <w:rFonts w:ascii="Calibri" w:hAnsi="Calibri" w:cs="Arial"/>
              </w:rPr>
              <w:t xml:space="preserve"> 100х140см.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  <w:b/>
              </w:rPr>
            </w:pPr>
          </w:p>
        </w:tc>
      </w:tr>
      <w:tr w:rsidR="00CA6351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Тираж</w:t>
            </w:r>
            <w:r>
              <w:rPr>
                <w:rFonts w:ascii="Calibri" w:hAnsi="Calibri" w:cs="Arial"/>
              </w:rPr>
              <w:t xml:space="preserve"> – 1-й формат: </w:t>
            </w:r>
            <w:r w:rsidRPr="00CA6351">
              <w:rPr>
                <w:rFonts w:ascii="Calibri" w:hAnsi="Calibri" w:cs="Arial"/>
              </w:rPr>
              <w:t>900</w:t>
            </w:r>
            <w:r>
              <w:rPr>
                <w:rFonts w:ascii="Calibri" w:hAnsi="Calibri" w:cs="Arial"/>
              </w:rPr>
              <w:t xml:space="preserve"> экз.;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2-й формат: </w:t>
            </w:r>
            <w:r w:rsidRPr="00CA6351">
              <w:rPr>
                <w:rFonts w:ascii="Calibri" w:hAnsi="Calibri" w:cs="Arial"/>
              </w:rPr>
              <w:t>3000</w:t>
            </w:r>
            <w:r>
              <w:rPr>
                <w:rFonts w:ascii="Calibri" w:hAnsi="Calibri" w:cs="Arial"/>
              </w:rPr>
              <w:t xml:space="preserve"> экз.;</w:t>
            </w:r>
          </w:p>
          <w:p w:rsidR="00CA6351" w:rsidRDefault="00CA6351" w:rsidP="00CA6351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3-й формат: </w:t>
            </w:r>
            <w:r>
              <w:rPr>
                <w:rFonts w:ascii="Calibri" w:hAnsi="Calibri" w:cs="Arial"/>
                <w:lang w:val="en-US"/>
              </w:rPr>
              <w:t xml:space="preserve">2000 </w:t>
            </w:r>
            <w:r>
              <w:rPr>
                <w:rFonts w:ascii="Calibri" w:hAnsi="Calibri" w:cs="Arial"/>
              </w:rPr>
              <w:t>экз.</w:t>
            </w:r>
          </w:p>
        </w:tc>
      </w:tr>
      <w:tr w:rsidR="00CA6351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Цветность</w:t>
            </w:r>
            <w:r>
              <w:rPr>
                <w:rFonts w:ascii="Calibri" w:hAnsi="Calibri" w:cs="Arial"/>
              </w:rPr>
              <w:t xml:space="preserve"> –</w:t>
            </w:r>
            <w:r w:rsidRPr="008F2224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8+0, </w:t>
            </w:r>
            <w:proofErr w:type="spellStart"/>
            <w:r>
              <w:rPr>
                <w:rFonts w:ascii="Calibri" w:hAnsi="Calibri" w:cs="Arial"/>
              </w:rPr>
              <w:t>полноцветная</w:t>
            </w:r>
            <w:proofErr w:type="spellEnd"/>
            <w:r>
              <w:rPr>
                <w:rFonts w:ascii="Calibri" w:hAnsi="Calibri" w:cs="Arial"/>
              </w:rPr>
              <w:t xml:space="preserve"> печать.</w:t>
            </w:r>
          </w:p>
        </w:tc>
      </w:tr>
      <w:tr w:rsidR="00CA6351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Материал для печати</w:t>
            </w:r>
            <w:r>
              <w:rPr>
                <w:rFonts w:ascii="Calibri" w:hAnsi="Calibri" w:cs="Arial"/>
              </w:rPr>
              <w:t xml:space="preserve">  -  холст искусственный. 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 w:rsidRPr="00DA25B6">
              <w:rPr>
                <w:rFonts w:ascii="Calibri" w:hAnsi="Calibri" w:cs="Arial"/>
                <w:b/>
              </w:rPr>
              <w:t>Материал рамы</w:t>
            </w:r>
            <w:r>
              <w:rPr>
                <w:rFonts w:ascii="Calibri" w:hAnsi="Calibri" w:cs="Arial"/>
              </w:rPr>
              <w:t xml:space="preserve"> – багет пластиковый. 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 w:rsidRPr="00DA25B6">
              <w:rPr>
                <w:rFonts w:ascii="Calibri" w:hAnsi="Calibri" w:cs="Arial"/>
                <w:b/>
              </w:rPr>
              <w:t>Материал подрамника</w:t>
            </w:r>
            <w:r>
              <w:rPr>
                <w:rFonts w:ascii="Calibri" w:hAnsi="Calibri" w:cs="Arial"/>
              </w:rPr>
              <w:t xml:space="preserve"> – сосна натуральная.</w:t>
            </w:r>
          </w:p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</w:p>
        </w:tc>
      </w:tr>
      <w:tr w:rsidR="00CA6351" w:rsidRPr="00B41F92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Pr="00B41F92" w:rsidRDefault="00CA6351" w:rsidP="00CA6351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Способ печати</w:t>
            </w:r>
            <w:r>
              <w:rPr>
                <w:rFonts w:ascii="Calibri" w:hAnsi="Calibri" w:cs="Arial"/>
              </w:rPr>
              <w:t xml:space="preserve"> – пигментными чернилами, на широкоформатном плоттере </w:t>
            </w:r>
          </w:p>
        </w:tc>
      </w:tr>
      <w:tr w:rsidR="00CA6351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Отделка</w:t>
            </w:r>
            <w:r>
              <w:rPr>
                <w:rFonts w:ascii="Calibri" w:hAnsi="Calibri" w:cs="Arial"/>
              </w:rPr>
              <w:t xml:space="preserve"> –  натяжка холста на подрамник, установка подрамника в раму.</w:t>
            </w:r>
          </w:p>
        </w:tc>
      </w:tr>
      <w:tr w:rsidR="00CA6351" w:rsidTr="00CA6351">
        <w:trPr>
          <w:gridAfter w:val="1"/>
          <w:wAfter w:w="4786" w:type="dxa"/>
          <w:trHeight w:val="567"/>
        </w:trPr>
        <w:tc>
          <w:tcPr>
            <w:tcW w:w="4677" w:type="dxa"/>
          </w:tcPr>
          <w:p w:rsidR="00CA6351" w:rsidRDefault="00CA6351" w:rsidP="005F2FAD">
            <w:pPr>
              <w:pStyle w:val="ConsNonformat"/>
              <w:widowControl/>
              <w:ind w:righ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Упаковка </w:t>
            </w:r>
            <w:r>
              <w:rPr>
                <w:rFonts w:ascii="Calibri" w:hAnsi="Calibri" w:cs="Arial"/>
              </w:rPr>
              <w:t xml:space="preserve">– </w:t>
            </w:r>
            <w:proofErr w:type="spellStart"/>
            <w:r>
              <w:rPr>
                <w:rFonts w:ascii="Calibri" w:hAnsi="Calibri" w:cs="Arial"/>
              </w:rPr>
              <w:t>гофракартон</w:t>
            </w:r>
            <w:proofErr w:type="spellEnd"/>
            <w:r>
              <w:rPr>
                <w:rFonts w:ascii="Calibri" w:hAnsi="Calibri" w:cs="Arial"/>
              </w:rPr>
              <w:t>, пленка ВП.</w:t>
            </w:r>
          </w:p>
        </w:tc>
      </w:tr>
    </w:tbl>
    <w:p w:rsidR="00043758" w:rsidRDefault="00CA6351"/>
    <w:sectPr w:rsidR="00043758" w:rsidSect="002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51"/>
    <w:rsid w:val="002D099C"/>
    <w:rsid w:val="00CA6351"/>
    <w:rsid w:val="00DE5BD8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2012-01-08T14:59:00Z</dcterms:created>
  <dcterms:modified xsi:type="dcterms:W3CDTF">2012-01-08T15:00:00Z</dcterms:modified>
</cp:coreProperties>
</file>