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71" w:rsidRDefault="00B41771" w:rsidP="00471708">
      <w:pPr>
        <w:jc w:val="both"/>
        <w:rPr>
          <w:rFonts w:ascii="Calibri" w:hAnsi="Calibri" w:cs="Calibri"/>
          <w:color w:val="000000"/>
        </w:rPr>
      </w:pPr>
      <w:r w:rsidRPr="00471708">
        <w:rPr>
          <w:rFonts w:ascii="Calibri" w:hAnsi="Calibri" w:cs="Calibri"/>
          <w:color w:val="000000"/>
        </w:rPr>
        <w:t xml:space="preserve">Компания «РУСЭНЕРГОСБЫТ» проводит тендер по выбору подрядчика </w:t>
      </w:r>
      <w:r w:rsidR="00471708">
        <w:rPr>
          <w:rFonts w:ascii="Calibri" w:hAnsi="Calibri" w:cs="Calibri"/>
          <w:color w:val="000000"/>
        </w:rPr>
        <w:t>на изготовление</w:t>
      </w:r>
      <w:r w:rsidRPr="00471708">
        <w:rPr>
          <w:rFonts w:ascii="Calibri" w:hAnsi="Calibri" w:cs="Calibri"/>
          <w:color w:val="000000"/>
        </w:rPr>
        <w:t xml:space="preserve"> корпоративной продукции на 2013 год.</w:t>
      </w:r>
    </w:p>
    <w:p w:rsidR="00471708" w:rsidRDefault="00471708" w:rsidP="00471708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Подробная спецификация необходимой продукции приведена на </w:t>
      </w:r>
      <w:proofErr w:type="spellStart"/>
      <w:r>
        <w:rPr>
          <w:rFonts w:ascii="Calibri" w:hAnsi="Calibri" w:cs="Calibri"/>
          <w:color w:val="000000"/>
        </w:rPr>
        <w:t>стр.2</w:t>
      </w:r>
      <w:proofErr w:type="spellEnd"/>
      <w:r>
        <w:rPr>
          <w:rFonts w:ascii="Calibri" w:hAnsi="Calibri" w:cs="Calibri"/>
          <w:color w:val="000000"/>
        </w:rPr>
        <w:t xml:space="preserve"> данного документа в разделе План закупок.</w:t>
      </w:r>
    </w:p>
    <w:p w:rsidR="00471708" w:rsidRDefault="00471708" w:rsidP="00471708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Основным критерием выбора будет являться соотношение параметров цены и качества изготовления.</w:t>
      </w:r>
    </w:p>
    <w:p w:rsidR="00471708" w:rsidRDefault="00471708" w:rsidP="00471708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Компании, желающие принять участие в тендере, могут направить </w:t>
      </w:r>
      <w:r w:rsidR="008968B3">
        <w:rPr>
          <w:rFonts w:ascii="Calibri" w:hAnsi="Calibri" w:cs="Calibri"/>
          <w:color w:val="000000"/>
        </w:rPr>
        <w:t>подробный расчет стоимости изготовления по каждому пункту Плана закупок</w:t>
      </w:r>
      <w:r>
        <w:rPr>
          <w:rFonts w:ascii="Calibri" w:hAnsi="Calibri" w:cs="Calibri"/>
          <w:color w:val="000000"/>
        </w:rPr>
        <w:t xml:space="preserve"> на адрес </w:t>
      </w:r>
      <w:hyperlink r:id="rId4" w:history="1">
        <w:proofErr w:type="spellStart"/>
        <w:r w:rsidRPr="00A11534">
          <w:rPr>
            <w:rStyle w:val="a3"/>
            <w:rFonts w:ascii="Calibri" w:hAnsi="Calibri" w:cs="Calibri"/>
            <w:lang w:val="en-US"/>
          </w:rPr>
          <w:t>ekulakova</w:t>
        </w:r>
        <w:proofErr w:type="spellEnd"/>
        <w:r w:rsidRPr="00A11534">
          <w:rPr>
            <w:rStyle w:val="a3"/>
            <w:rFonts w:ascii="Calibri" w:hAnsi="Calibri" w:cs="Calibri"/>
          </w:rPr>
          <w:t>@</w:t>
        </w:r>
        <w:r w:rsidRPr="00A11534">
          <w:rPr>
            <w:rStyle w:val="a3"/>
            <w:rFonts w:ascii="Calibri" w:hAnsi="Calibri" w:cs="Calibri"/>
            <w:lang w:val="en-US"/>
          </w:rPr>
          <w:t>ruses</w:t>
        </w:r>
        <w:r w:rsidRPr="00A11534">
          <w:rPr>
            <w:rStyle w:val="a3"/>
            <w:rFonts w:ascii="Calibri" w:hAnsi="Calibri" w:cs="Calibri"/>
          </w:rPr>
          <w:t>.</w:t>
        </w:r>
        <w:proofErr w:type="spellStart"/>
        <w:r w:rsidRPr="00A11534">
          <w:rPr>
            <w:rStyle w:val="a3"/>
            <w:rFonts w:ascii="Calibri" w:hAnsi="Calibri" w:cs="Calibri"/>
            <w:lang w:val="en-US"/>
          </w:rPr>
          <w:t>ru</w:t>
        </w:r>
        <w:proofErr w:type="spellEnd"/>
      </w:hyperlink>
      <w:r>
        <w:rPr>
          <w:rFonts w:ascii="Calibri" w:hAnsi="Calibri" w:cs="Calibri"/>
          <w:color w:val="000000"/>
        </w:rPr>
        <w:t xml:space="preserve"> для Кулаковой Екатерины.</w:t>
      </w:r>
    </w:p>
    <w:p w:rsidR="008968B3" w:rsidRDefault="008968B3" w:rsidP="00471708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Первой тестовой партией, на которой будет проверяться качество работы выбранного подрядчи</w:t>
      </w:r>
      <w:r w:rsidR="00A603DF">
        <w:rPr>
          <w:rFonts w:ascii="Calibri" w:hAnsi="Calibri" w:cs="Calibri"/>
          <w:color w:val="000000"/>
        </w:rPr>
        <w:t>ка, станут корпоративные брошюры (пункт 11) в кол-ве 200 шт.</w:t>
      </w:r>
    </w:p>
    <w:p w:rsidR="00A603DF" w:rsidRDefault="00A603DF" w:rsidP="00471708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Подрядчику будут предоставляться уже готовые макеты в векторном формате. Дизайнерские услуги не требуются. </w:t>
      </w:r>
    </w:p>
    <w:p w:rsidR="00471708" w:rsidRPr="00471708" w:rsidRDefault="00471708" w:rsidP="00471708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Крайний срок предоставления расчетов по всем параметрам </w:t>
      </w:r>
      <w:r w:rsidRPr="00471708">
        <w:rPr>
          <w:rFonts w:ascii="Calibri" w:hAnsi="Calibri" w:cs="Calibri"/>
          <w:b/>
          <w:color w:val="000000"/>
          <w:u w:val="single"/>
        </w:rPr>
        <w:t>12 апреля 2013 года.</w:t>
      </w:r>
    </w:p>
    <w:p w:rsidR="00B41771" w:rsidRDefault="00B41771" w:rsidP="00471708">
      <w:pPr>
        <w:pStyle w:val="Default"/>
        <w:jc w:val="both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598"/>
      </w:tblGrid>
      <w:tr w:rsidR="00B41771" w:rsidTr="00B41771">
        <w:trPr>
          <w:trHeight w:val="2527"/>
        </w:trPr>
        <w:tc>
          <w:tcPr>
            <w:tcW w:w="10598" w:type="dxa"/>
          </w:tcPr>
          <w:p w:rsidR="00B41771" w:rsidRDefault="00B41771" w:rsidP="00471708">
            <w:pPr>
              <w:pStyle w:val="Default"/>
              <w:jc w:val="both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Для участия в тендере и заключения договора участники должны быть готовы </w:t>
            </w:r>
            <w:proofErr w:type="gramStart"/>
            <w:r>
              <w:rPr>
                <w:sz w:val="22"/>
                <w:szCs w:val="22"/>
              </w:rPr>
              <w:t>пр</w:t>
            </w:r>
            <w:r w:rsidR="00471708">
              <w:rPr>
                <w:sz w:val="22"/>
                <w:szCs w:val="22"/>
              </w:rPr>
              <w:t>едоставить следующие документы</w:t>
            </w:r>
            <w:proofErr w:type="gramEnd"/>
            <w:r w:rsidR="00471708">
              <w:rPr>
                <w:sz w:val="22"/>
                <w:szCs w:val="22"/>
              </w:rPr>
              <w:t>:</w:t>
            </w:r>
          </w:p>
          <w:p w:rsidR="00B41771" w:rsidRDefault="00B41771" w:rsidP="0047170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Устав общества; </w:t>
            </w:r>
          </w:p>
          <w:p w:rsidR="00B41771" w:rsidRDefault="00B41771" w:rsidP="0047170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Свидетельство о государственной регистрации общества; </w:t>
            </w:r>
          </w:p>
          <w:p w:rsidR="00B41771" w:rsidRDefault="00B41771" w:rsidP="0047170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Свидетельство о постановке на учет в налоговом органе юридического лица; </w:t>
            </w:r>
          </w:p>
          <w:p w:rsidR="00B41771" w:rsidRDefault="00B41771" w:rsidP="0047170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Выписка из </w:t>
            </w:r>
            <w:proofErr w:type="spellStart"/>
            <w:r>
              <w:rPr>
                <w:sz w:val="22"/>
                <w:szCs w:val="22"/>
              </w:rPr>
              <w:t>ЕГРЮЛ</w:t>
            </w:r>
            <w:proofErr w:type="spellEnd"/>
            <w:r>
              <w:rPr>
                <w:sz w:val="22"/>
                <w:szCs w:val="22"/>
              </w:rPr>
              <w:t xml:space="preserve"> по состоянию на дату подписания Договора Поставщиком, но не более 1 месяца с момента выдачи;</w:t>
            </w:r>
          </w:p>
          <w:p w:rsidR="00B41771" w:rsidRDefault="00B41771" w:rsidP="0047170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="00471708">
              <w:rPr>
                <w:sz w:val="22"/>
                <w:szCs w:val="22"/>
              </w:rPr>
              <w:t xml:space="preserve">Для компаний, находящихся на Упрощенной системе налогообложения: свидетельство </w:t>
            </w:r>
            <w:proofErr w:type="spellStart"/>
            <w:r w:rsidR="00471708">
              <w:rPr>
                <w:sz w:val="22"/>
                <w:szCs w:val="22"/>
              </w:rPr>
              <w:t>УСНО</w:t>
            </w:r>
            <w:proofErr w:type="spellEnd"/>
            <w:r w:rsidR="00471708">
              <w:rPr>
                <w:sz w:val="22"/>
                <w:szCs w:val="22"/>
              </w:rPr>
              <w:t>, выписка из налогового органа за последний период</w:t>
            </w:r>
          </w:p>
          <w:p w:rsidR="00B41771" w:rsidRDefault="00B41771" w:rsidP="0047170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Решение собственника (учредителя)/протокол общего собрания учредителей юридического лица об избрании (назначении) руководителя; </w:t>
            </w:r>
          </w:p>
          <w:p w:rsidR="00B41771" w:rsidRDefault="00B41771" w:rsidP="0047170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Доверенность на представителя, если Договор подписывается по доверенности </w:t>
            </w:r>
          </w:p>
        </w:tc>
      </w:tr>
    </w:tbl>
    <w:p w:rsidR="00B41771" w:rsidRDefault="00B41771" w:rsidP="00471708">
      <w:pPr>
        <w:jc w:val="both"/>
        <w:rPr>
          <w:rFonts w:ascii="Tahoma" w:hAnsi="Tahoma" w:cs="Tahoma"/>
          <w:b/>
          <w:bCs/>
          <w:color w:val="000000"/>
          <w:sz w:val="16"/>
          <w:szCs w:val="16"/>
          <w:shd w:val="clear" w:color="auto" w:fill="FFFFFF"/>
        </w:rPr>
      </w:pPr>
    </w:p>
    <w:p w:rsidR="00B41771" w:rsidRDefault="00B41771" w:rsidP="00471708">
      <w:pPr>
        <w:jc w:val="both"/>
        <w:rPr>
          <w:rFonts w:ascii="Tahoma" w:hAnsi="Tahoma" w:cs="Tahoma"/>
          <w:b/>
          <w:bCs/>
          <w:color w:val="000000"/>
          <w:sz w:val="16"/>
          <w:szCs w:val="16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16"/>
          <w:szCs w:val="16"/>
          <w:shd w:val="clear" w:color="auto" w:fill="FFFFFF"/>
        </w:rPr>
        <w:br w:type="page"/>
      </w:r>
    </w:p>
    <w:p w:rsidR="00B41771" w:rsidRDefault="00B41771" w:rsidP="00471708">
      <w:pPr>
        <w:jc w:val="both"/>
      </w:pPr>
    </w:p>
    <w:tbl>
      <w:tblPr>
        <w:tblW w:w="1050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"/>
        <w:gridCol w:w="1646"/>
        <w:gridCol w:w="709"/>
        <w:gridCol w:w="1878"/>
        <w:gridCol w:w="5776"/>
      </w:tblGrid>
      <w:tr w:rsidR="00B41771" w:rsidRPr="00B41771" w:rsidTr="00B41771">
        <w:trPr>
          <w:trHeight w:val="375"/>
        </w:trPr>
        <w:tc>
          <w:tcPr>
            <w:tcW w:w="10504" w:type="dxa"/>
            <w:gridSpan w:val="5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177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Закупки</w:t>
            </w:r>
          </w:p>
        </w:tc>
      </w:tr>
      <w:tr w:rsidR="00B41771" w:rsidRPr="00B41771" w:rsidTr="00B41771">
        <w:trPr>
          <w:trHeight w:val="600"/>
        </w:trPr>
        <w:tc>
          <w:tcPr>
            <w:tcW w:w="495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4177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№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4177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Название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4177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Кол-во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4177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Примечание</w:t>
            </w:r>
          </w:p>
        </w:tc>
        <w:tc>
          <w:tcPr>
            <w:tcW w:w="5776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4177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Описание</w:t>
            </w:r>
          </w:p>
        </w:tc>
      </w:tr>
      <w:tr w:rsidR="00B41771" w:rsidRPr="00B41771" w:rsidTr="00B41771">
        <w:trPr>
          <w:trHeight w:val="600"/>
        </w:trPr>
        <w:tc>
          <w:tcPr>
            <w:tcW w:w="495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1.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Ручки </w:t>
            </w:r>
            <w:proofErr w:type="spellStart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promo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Цена до </w:t>
            </w:r>
            <w:proofErr w:type="spellStart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20р</w:t>
            </w:r>
            <w:proofErr w:type="spellEnd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вместе с нанесением</w:t>
            </w:r>
          </w:p>
        </w:tc>
        <w:tc>
          <w:tcPr>
            <w:tcW w:w="5776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Пластиковые</w:t>
            </w:r>
          </w:p>
        </w:tc>
      </w:tr>
      <w:tr w:rsidR="00B41771" w:rsidRPr="00B41771" w:rsidTr="00B41771">
        <w:trPr>
          <w:trHeight w:val="600"/>
        </w:trPr>
        <w:tc>
          <w:tcPr>
            <w:tcW w:w="495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2.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Ручки подарочные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Цена до </w:t>
            </w:r>
            <w:proofErr w:type="spellStart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100р</w:t>
            </w:r>
            <w:proofErr w:type="spellEnd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вместе с гравировкой</w:t>
            </w:r>
          </w:p>
        </w:tc>
        <w:tc>
          <w:tcPr>
            <w:tcW w:w="5776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Металлические</w:t>
            </w:r>
          </w:p>
        </w:tc>
      </w:tr>
      <w:tr w:rsidR="00B41771" w:rsidRPr="00B41771" w:rsidTr="00B41771">
        <w:trPr>
          <w:trHeight w:val="600"/>
        </w:trPr>
        <w:tc>
          <w:tcPr>
            <w:tcW w:w="495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3. 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Календари квартальные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340х880</w:t>
            </w:r>
            <w:proofErr w:type="spellEnd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мм (МИДИ)</w:t>
            </w:r>
          </w:p>
        </w:tc>
        <w:tc>
          <w:tcPr>
            <w:tcW w:w="5776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300гр</w:t>
            </w:r>
            <w:proofErr w:type="spellEnd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блок </w:t>
            </w:r>
            <w:proofErr w:type="spellStart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100гр</w:t>
            </w:r>
            <w:proofErr w:type="spellEnd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мелованный, 4+0, глянцевая </w:t>
            </w:r>
            <w:proofErr w:type="spellStart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ламинация</w:t>
            </w:r>
            <w:proofErr w:type="spellEnd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60мкм</w:t>
            </w:r>
            <w:proofErr w:type="spellEnd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курсор, сборка на пружину, 3 </w:t>
            </w:r>
            <w:proofErr w:type="gramStart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рекламных</w:t>
            </w:r>
            <w:proofErr w:type="gramEnd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поля</w:t>
            </w:r>
          </w:p>
        </w:tc>
      </w:tr>
      <w:tr w:rsidR="00B41771" w:rsidRPr="00B41771" w:rsidTr="00B41771">
        <w:trPr>
          <w:trHeight w:val="300"/>
        </w:trPr>
        <w:tc>
          <w:tcPr>
            <w:tcW w:w="495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4. 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Календари настольные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76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Календарь домик: картон 250 г/</w:t>
            </w:r>
            <w:proofErr w:type="spellStart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Start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proofErr w:type="spellEnd"/>
            <w:proofErr w:type="gramEnd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, перекидной блок 100 г/</w:t>
            </w:r>
            <w:proofErr w:type="spellStart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  <w:proofErr w:type="spellEnd"/>
          </w:p>
        </w:tc>
      </w:tr>
      <w:tr w:rsidR="00B41771" w:rsidRPr="00B41771" w:rsidTr="00B41771">
        <w:trPr>
          <w:trHeight w:val="900"/>
        </w:trPr>
        <w:tc>
          <w:tcPr>
            <w:tcW w:w="495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5.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Календари подарочные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proofErr w:type="gramStart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proofErr w:type="spellEnd"/>
            <w:proofErr w:type="gramEnd"/>
          </w:p>
        </w:tc>
        <w:tc>
          <w:tcPr>
            <w:tcW w:w="5776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Настенный перекидной календарь. </w:t>
            </w:r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13 листов </w:t>
            </w:r>
            <w:proofErr w:type="spellStart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250гр</w:t>
            </w:r>
            <w:proofErr w:type="spellEnd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Пружина</w:t>
            </w:r>
          </w:p>
        </w:tc>
      </w:tr>
      <w:tr w:rsidR="00B41771" w:rsidRPr="00B41771" w:rsidTr="00B41771">
        <w:trPr>
          <w:trHeight w:val="600"/>
        </w:trPr>
        <w:tc>
          <w:tcPr>
            <w:tcW w:w="495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6.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Ежедневники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proofErr w:type="gramStart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proofErr w:type="gramEnd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  <w:proofErr w:type="spellEnd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spellStart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~11</w:t>
            </w:r>
            <w:proofErr w:type="spellEnd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 </w:t>
            </w:r>
            <w:proofErr w:type="spellStart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  <w:proofErr w:type="spellEnd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16,5)</w:t>
            </w:r>
          </w:p>
        </w:tc>
        <w:tc>
          <w:tcPr>
            <w:tcW w:w="5776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Недатированные. </w:t>
            </w:r>
            <w:proofErr w:type="spellStart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Брендированные</w:t>
            </w:r>
            <w:proofErr w:type="spellEnd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Календарные сетки на 2013, 2014, 2015 года. Возможность вставки рекламной страницы. </w:t>
            </w:r>
          </w:p>
        </w:tc>
      </w:tr>
      <w:tr w:rsidR="00B41771" w:rsidRPr="00B41771" w:rsidTr="00B41771">
        <w:trPr>
          <w:trHeight w:val="300"/>
        </w:trPr>
        <w:tc>
          <w:tcPr>
            <w:tcW w:w="495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7.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Флеш-накопители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76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4-8 </w:t>
            </w:r>
            <w:proofErr w:type="spellStart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GB</w:t>
            </w:r>
            <w:proofErr w:type="spellEnd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брендированные</w:t>
            </w:r>
            <w:proofErr w:type="spellEnd"/>
          </w:p>
        </w:tc>
      </w:tr>
      <w:tr w:rsidR="00B41771" w:rsidRPr="00B41771" w:rsidTr="00B41771">
        <w:trPr>
          <w:trHeight w:val="1500"/>
        </w:trPr>
        <w:tc>
          <w:tcPr>
            <w:tcW w:w="495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8.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Пакеты маленькие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40х35х14</w:t>
            </w:r>
            <w:proofErr w:type="spellEnd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spellStart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ДхВхШ</w:t>
            </w:r>
            <w:proofErr w:type="spellEnd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5776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Блок </w:t>
            </w:r>
            <w:proofErr w:type="spellStart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200гр</w:t>
            </w:r>
            <w:proofErr w:type="spellEnd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spellStart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Ламинация</w:t>
            </w:r>
            <w:proofErr w:type="spellEnd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Веревка </w:t>
            </w:r>
            <w:proofErr w:type="spellStart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5мм</w:t>
            </w:r>
            <w:proofErr w:type="spellEnd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толщиной стандартной длины.</w:t>
            </w:r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Люверсы</w:t>
            </w:r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Дно и подручник укреплены картоном.</w:t>
            </w:r>
          </w:p>
        </w:tc>
      </w:tr>
      <w:tr w:rsidR="00B41771" w:rsidRPr="00B41771" w:rsidTr="00B41771">
        <w:trPr>
          <w:trHeight w:val="1470"/>
        </w:trPr>
        <w:tc>
          <w:tcPr>
            <w:tcW w:w="495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9.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Пакеты большие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35х25х10</w:t>
            </w:r>
            <w:proofErr w:type="spellEnd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spellStart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ДхВхШ</w:t>
            </w:r>
            <w:proofErr w:type="spellEnd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5776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Блок </w:t>
            </w:r>
            <w:proofErr w:type="spellStart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200гр</w:t>
            </w:r>
            <w:proofErr w:type="spellEnd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spellStart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Ламинация</w:t>
            </w:r>
            <w:proofErr w:type="spellEnd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Веревка </w:t>
            </w:r>
            <w:proofErr w:type="spellStart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5мм</w:t>
            </w:r>
            <w:proofErr w:type="spellEnd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толщиной стандартной длины.</w:t>
            </w:r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Люверсы</w:t>
            </w:r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Дно и подручник укреплены картоном.</w:t>
            </w:r>
          </w:p>
        </w:tc>
      </w:tr>
      <w:tr w:rsidR="00B41771" w:rsidRPr="00B41771" w:rsidTr="00B41771">
        <w:trPr>
          <w:trHeight w:val="600"/>
        </w:trPr>
        <w:tc>
          <w:tcPr>
            <w:tcW w:w="495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10.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Открытки, пригласительные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В зависимости от дизайна</w:t>
            </w:r>
          </w:p>
        </w:tc>
        <w:tc>
          <w:tcPr>
            <w:tcW w:w="5776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300гр</w:t>
            </w:r>
            <w:proofErr w:type="spellEnd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, матовая мелованная</w:t>
            </w:r>
          </w:p>
        </w:tc>
      </w:tr>
      <w:tr w:rsidR="00B41771" w:rsidRPr="00B41771" w:rsidTr="00B41771">
        <w:trPr>
          <w:trHeight w:val="2400"/>
        </w:trPr>
        <w:tc>
          <w:tcPr>
            <w:tcW w:w="495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11.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Брошюры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76" w:type="dxa"/>
            <w:shd w:val="clear" w:color="auto" w:fill="auto"/>
            <w:vAlign w:val="bottom"/>
            <w:hideMark/>
          </w:tcPr>
          <w:p w:rsidR="008968B3" w:rsidRDefault="008968B3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Бумага, 250-300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гр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r w:rsidR="00B41771"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 блок и на обложку)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20 полос (</w:t>
            </w:r>
            <w:r w:rsidR="00B41771"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включая обложку)</w:t>
            </w:r>
          </w:p>
          <w:p w:rsidR="008968B3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Размер 180*180 мм</w:t>
            </w:r>
          </w:p>
          <w:p w:rsidR="008968B3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Вырубка </w:t>
            </w:r>
            <w:proofErr w:type="gramStart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 </w:t>
            </w:r>
            <w:proofErr w:type="gramEnd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2 полосы)</w:t>
            </w:r>
          </w:p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УФ ла</w:t>
            </w:r>
            <w:proofErr w:type="gramStart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к-</w:t>
            </w:r>
            <w:proofErr w:type="gramEnd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выборочный 2-3 полосы, процент заливки 20-50%</w:t>
            </w:r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1 полоса- сплошной УФ лак ( полная заливка), либо </w:t>
            </w:r>
            <w:proofErr w:type="spellStart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ламинация</w:t>
            </w:r>
            <w:proofErr w:type="spellEnd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Красочность: 4+4</w:t>
            </w:r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Брошюровка: скрепление на 2 скобы.</w:t>
            </w:r>
          </w:p>
        </w:tc>
      </w:tr>
      <w:tr w:rsidR="00B41771" w:rsidRPr="00B41771" w:rsidTr="00B41771">
        <w:trPr>
          <w:trHeight w:val="300"/>
        </w:trPr>
        <w:tc>
          <w:tcPr>
            <w:tcW w:w="495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12.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Буклеты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proofErr w:type="gramStart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proofErr w:type="spellEnd"/>
            <w:proofErr w:type="gramEnd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развороте </w:t>
            </w:r>
            <w:proofErr w:type="spellStart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297х210</w:t>
            </w:r>
            <w:proofErr w:type="spellEnd"/>
          </w:p>
        </w:tc>
        <w:tc>
          <w:tcPr>
            <w:tcW w:w="5776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мелованная, глянцевая, 170 г/</w:t>
            </w:r>
            <w:proofErr w:type="spellStart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Start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proofErr w:type="spellEnd"/>
            <w:proofErr w:type="gramEnd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, 4+4, 2 фальца</w:t>
            </w:r>
          </w:p>
        </w:tc>
      </w:tr>
      <w:tr w:rsidR="00B41771" w:rsidRPr="00B41771" w:rsidTr="00B41771">
        <w:trPr>
          <w:trHeight w:val="600"/>
        </w:trPr>
        <w:tc>
          <w:tcPr>
            <w:tcW w:w="495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13.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Брендированная</w:t>
            </w:r>
            <w:proofErr w:type="spellEnd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оберточная бумага для подарков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76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3 цвета</w:t>
            </w:r>
          </w:p>
        </w:tc>
      </w:tr>
      <w:tr w:rsidR="00B41771" w:rsidRPr="00B41771" w:rsidTr="00B41771">
        <w:trPr>
          <w:trHeight w:val="1200"/>
        </w:trPr>
        <w:tc>
          <w:tcPr>
            <w:tcW w:w="495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14.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Блокнот для записей большой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proofErr w:type="gramStart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proofErr w:type="spellEnd"/>
            <w:proofErr w:type="gramEnd"/>
          </w:p>
        </w:tc>
        <w:tc>
          <w:tcPr>
            <w:tcW w:w="5776" w:type="dxa"/>
            <w:shd w:val="clear" w:color="auto" w:fill="auto"/>
            <w:vAlign w:val="bottom"/>
            <w:hideMark/>
          </w:tcPr>
          <w:p w:rsidR="00C96689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Обложка </w:t>
            </w:r>
            <w:proofErr w:type="spellStart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300г</w:t>
            </w:r>
            <w:proofErr w:type="spellEnd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индивидуальному дизайну. Цветность 5+0, </w:t>
            </w:r>
            <w:proofErr w:type="spellStart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ламинирование</w:t>
            </w:r>
            <w:proofErr w:type="spellEnd"/>
          </w:p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Блок: 50 листов, бумага </w:t>
            </w:r>
            <w:proofErr w:type="spellStart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80г</w:t>
            </w:r>
            <w:proofErr w:type="spellEnd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proofErr w:type="spellStart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  <w:proofErr w:type="spellEnd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Металлическая пружина </w:t>
            </w:r>
          </w:p>
        </w:tc>
      </w:tr>
      <w:tr w:rsidR="00B41771" w:rsidRPr="00B41771" w:rsidTr="00B41771">
        <w:trPr>
          <w:trHeight w:val="1500"/>
        </w:trPr>
        <w:tc>
          <w:tcPr>
            <w:tcW w:w="495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15.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Блокнот для записей маленький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А5</w:t>
            </w:r>
            <w:proofErr w:type="spellEnd"/>
          </w:p>
        </w:tc>
        <w:tc>
          <w:tcPr>
            <w:tcW w:w="5776" w:type="dxa"/>
            <w:shd w:val="clear" w:color="auto" w:fill="auto"/>
            <w:vAlign w:val="bottom"/>
            <w:hideMark/>
          </w:tcPr>
          <w:p w:rsidR="00C96689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Обложка </w:t>
            </w:r>
            <w:proofErr w:type="spellStart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350г</w:t>
            </w:r>
            <w:proofErr w:type="spellEnd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индивидуальному дизайну. Цветность 5+0, </w:t>
            </w:r>
            <w:proofErr w:type="spellStart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ламинирование</w:t>
            </w:r>
            <w:proofErr w:type="spellEnd"/>
          </w:p>
          <w:p w:rsidR="00C96689" w:rsidRPr="00C96689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Блок: 70 листов, бумага </w:t>
            </w:r>
            <w:proofErr w:type="spellStart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80г</w:t>
            </w:r>
            <w:proofErr w:type="spellEnd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proofErr w:type="spellStart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Start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proofErr w:type="spellEnd"/>
            <w:proofErr w:type="gramEnd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клетка, </w:t>
            </w:r>
            <w:proofErr w:type="spellStart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брендирование</w:t>
            </w:r>
            <w:proofErr w:type="spellEnd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каждом листе</w:t>
            </w:r>
          </w:p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Металлическая пружина </w:t>
            </w:r>
          </w:p>
        </w:tc>
      </w:tr>
      <w:tr w:rsidR="00B41771" w:rsidRPr="00B41771" w:rsidTr="00B41771">
        <w:trPr>
          <w:trHeight w:val="300"/>
        </w:trPr>
        <w:tc>
          <w:tcPr>
            <w:tcW w:w="495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16.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Постеры</w:t>
            </w:r>
            <w:proofErr w:type="spellEnd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для оформления офиса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700х900</w:t>
            </w:r>
            <w:proofErr w:type="spellEnd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мм</w:t>
            </w:r>
          </w:p>
        </w:tc>
        <w:tc>
          <w:tcPr>
            <w:tcW w:w="5776" w:type="dxa"/>
            <w:shd w:val="clear" w:color="auto" w:fill="auto"/>
            <w:vAlign w:val="bottom"/>
            <w:hideMark/>
          </w:tcPr>
          <w:p w:rsidR="00B41771" w:rsidRPr="00B41771" w:rsidRDefault="00B41771" w:rsidP="00471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Бумага мелованная матовая 200 г/</w:t>
            </w:r>
            <w:proofErr w:type="spellStart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Start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proofErr w:type="spellEnd"/>
            <w:proofErr w:type="gramEnd"/>
            <w:r w:rsidRPr="00B41771">
              <w:rPr>
                <w:rFonts w:ascii="Calibri" w:eastAsia="Times New Roman" w:hAnsi="Calibri" w:cs="Calibri"/>
                <w:color w:val="000000"/>
                <w:lang w:eastAsia="ru-RU"/>
              </w:rPr>
              <w:t>, цветность 4+0</w:t>
            </w:r>
          </w:p>
        </w:tc>
      </w:tr>
    </w:tbl>
    <w:p w:rsidR="00FE0B55" w:rsidRDefault="00FE0B55" w:rsidP="00471708">
      <w:pPr>
        <w:jc w:val="both"/>
      </w:pPr>
    </w:p>
    <w:sectPr w:rsidR="00FE0B55" w:rsidSect="00B41771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B41771"/>
    <w:rsid w:val="00232C2A"/>
    <w:rsid w:val="00471708"/>
    <w:rsid w:val="006349E0"/>
    <w:rsid w:val="008968B3"/>
    <w:rsid w:val="00A603DF"/>
    <w:rsid w:val="00B41771"/>
    <w:rsid w:val="00C96689"/>
    <w:rsid w:val="00FE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7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717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ulakova@rus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res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ekulakova</dc:creator>
  <cp:keywords/>
  <dc:description/>
  <cp:lastModifiedBy>ekulakova</cp:lastModifiedBy>
  <cp:revision>4</cp:revision>
  <dcterms:created xsi:type="dcterms:W3CDTF">2013-03-25T11:24:00Z</dcterms:created>
  <dcterms:modified xsi:type="dcterms:W3CDTF">2013-03-25T12:20:00Z</dcterms:modified>
</cp:coreProperties>
</file>